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91C" w:rsidRPr="004602FB" w:rsidRDefault="005F691C" w:rsidP="00F81E92">
      <w:pPr>
        <w:spacing w:line="36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02FB">
        <w:rPr>
          <w:rFonts w:ascii="Times New Roman" w:hAnsi="Times New Roman" w:cs="Times New Roman"/>
          <w:sz w:val="28"/>
          <w:szCs w:val="28"/>
        </w:rPr>
        <w:t>Земцовская</w:t>
      </w:r>
      <w:proofErr w:type="spellEnd"/>
      <w:r w:rsidRPr="004602FB">
        <w:rPr>
          <w:rFonts w:ascii="Times New Roman" w:hAnsi="Times New Roman" w:cs="Times New Roman"/>
          <w:sz w:val="28"/>
          <w:szCs w:val="28"/>
        </w:rPr>
        <w:t xml:space="preserve"> школа</w:t>
      </w:r>
    </w:p>
    <w:p w:rsidR="005F691C" w:rsidRPr="004602FB" w:rsidRDefault="005F691C" w:rsidP="00F81E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91C" w:rsidRPr="004602FB" w:rsidRDefault="005F691C" w:rsidP="00F81E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91C" w:rsidRDefault="005F691C" w:rsidP="00F81E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49E" w:rsidRPr="004602FB" w:rsidRDefault="00CA549E" w:rsidP="00F81E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91C" w:rsidRPr="00CA549E" w:rsidRDefault="00CA549E" w:rsidP="00CA549E">
      <w:pPr>
        <w:spacing w:line="360" w:lineRule="auto"/>
        <w:jc w:val="both"/>
        <w:rPr>
          <w:rFonts w:ascii="Times New Roman" w:hAnsi="Times New Roman" w:cs="Times New Roman"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noProof/>
          <w:sz w:val="72"/>
          <w:szCs w:val="7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730885</wp:posOffset>
            </wp:positionV>
            <wp:extent cx="4429125" cy="2914650"/>
            <wp:effectExtent l="19050" t="0" r="9525" b="0"/>
            <wp:wrapTight wrapText="bothSides">
              <wp:wrapPolygon edited="0">
                <wp:start x="-93" y="0"/>
                <wp:lineTo x="-93" y="21459"/>
                <wp:lineTo x="21646" y="21459"/>
                <wp:lineTo x="21646" y="0"/>
                <wp:lineTo x="-93" y="0"/>
              </wp:wrapPolygon>
            </wp:wrapTight>
            <wp:docPr id="4" name="Рисунок 3" descr="http://im6-tub-ru.yandex.net/i?id=279949656-45-72&amp;n=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4" descr="http://im6-tub-ru.yandex.net/i?id=279949656-45-72&amp;n=21"/>
                    <pic:cNvPicPr>
                      <a:picLocks noGrp="1"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CA549E">
        <w:rPr>
          <w:rFonts w:ascii="Times New Roman" w:hAnsi="Times New Roman" w:cs="Times New Roman"/>
          <w:b/>
          <w:i/>
          <w:sz w:val="72"/>
          <w:szCs w:val="72"/>
        </w:rPr>
        <w:t>«ГОСТИ ИЗ КОСМОСА»</w:t>
      </w:r>
    </w:p>
    <w:p w:rsidR="005F691C" w:rsidRPr="004602FB" w:rsidRDefault="005F691C" w:rsidP="00F81E92">
      <w:pPr>
        <w:spacing w:line="360" w:lineRule="auto"/>
        <w:ind w:left="3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91C" w:rsidRPr="004602FB" w:rsidRDefault="005F691C" w:rsidP="00F81E92">
      <w:pPr>
        <w:spacing w:line="360" w:lineRule="auto"/>
        <w:ind w:left="3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91C" w:rsidRPr="004602FB" w:rsidRDefault="005F691C" w:rsidP="00F81E92">
      <w:pPr>
        <w:spacing w:line="360" w:lineRule="auto"/>
        <w:ind w:left="3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91C" w:rsidRPr="004602FB" w:rsidRDefault="005F691C" w:rsidP="00F81E92">
      <w:pPr>
        <w:spacing w:line="360" w:lineRule="auto"/>
        <w:ind w:left="3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49E" w:rsidRDefault="00CA549E" w:rsidP="00F81E92">
      <w:pPr>
        <w:spacing w:line="36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</w:p>
    <w:p w:rsidR="00CA549E" w:rsidRDefault="00CA549E" w:rsidP="00F81E92">
      <w:pPr>
        <w:spacing w:line="36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</w:p>
    <w:p w:rsidR="00CA549E" w:rsidRDefault="00CA549E" w:rsidP="00CA549E">
      <w:pPr>
        <w:spacing w:line="36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</w:p>
    <w:p w:rsidR="005F691C" w:rsidRPr="004602FB" w:rsidRDefault="005F691C" w:rsidP="00CA549E">
      <w:pPr>
        <w:spacing w:line="36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  <w:r w:rsidRPr="004602FB">
        <w:rPr>
          <w:rFonts w:ascii="Times New Roman" w:hAnsi="Times New Roman" w:cs="Times New Roman"/>
          <w:b/>
          <w:sz w:val="28"/>
          <w:szCs w:val="28"/>
        </w:rPr>
        <w:t>Вып</w:t>
      </w:r>
      <w:r w:rsidR="00F81E92">
        <w:rPr>
          <w:rFonts w:ascii="Times New Roman" w:hAnsi="Times New Roman" w:cs="Times New Roman"/>
          <w:b/>
          <w:sz w:val="28"/>
          <w:szCs w:val="28"/>
        </w:rPr>
        <w:t xml:space="preserve">олнил:  </w:t>
      </w:r>
      <w:proofErr w:type="spellStart"/>
      <w:r w:rsidR="00F81E92">
        <w:rPr>
          <w:rFonts w:ascii="Times New Roman" w:hAnsi="Times New Roman" w:cs="Times New Roman"/>
          <w:b/>
          <w:sz w:val="28"/>
          <w:szCs w:val="28"/>
        </w:rPr>
        <w:t>Бабуров</w:t>
      </w:r>
      <w:proofErr w:type="spellEnd"/>
      <w:r w:rsidR="00F81E92">
        <w:rPr>
          <w:rFonts w:ascii="Times New Roman" w:hAnsi="Times New Roman" w:cs="Times New Roman"/>
          <w:b/>
          <w:sz w:val="28"/>
          <w:szCs w:val="28"/>
        </w:rPr>
        <w:t xml:space="preserve"> Никита, ученик 9</w:t>
      </w:r>
      <w:r w:rsidRPr="004602FB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  <w:proofErr w:type="spellStart"/>
      <w:r w:rsidRPr="004602FB">
        <w:rPr>
          <w:rFonts w:ascii="Times New Roman" w:hAnsi="Times New Roman" w:cs="Times New Roman"/>
          <w:b/>
          <w:sz w:val="28"/>
          <w:szCs w:val="28"/>
        </w:rPr>
        <w:t>Земцовской</w:t>
      </w:r>
      <w:proofErr w:type="spellEnd"/>
      <w:r w:rsidRPr="004602FB">
        <w:rPr>
          <w:rFonts w:ascii="Times New Roman" w:hAnsi="Times New Roman" w:cs="Times New Roman"/>
          <w:b/>
          <w:sz w:val="28"/>
          <w:szCs w:val="28"/>
        </w:rPr>
        <w:t xml:space="preserve"> школы  </w:t>
      </w:r>
      <w:proofErr w:type="spellStart"/>
      <w:r w:rsidRPr="004602FB">
        <w:rPr>
          <w:rFonts w:ascii="Times New Roman" w:hAnsi="Times New Roman" w:cs="Times New Roman"/>
          <w:b/>
          <w:sz w:val="28"/>
          <w:szCs w:val="28"/>
        </w:rPr>
        <w:t>Нелидовского</w:t>
      </w:r>
      <w:proofErr w:type="spellEnd"/>
      <w:r w:rsidRPr="004602FB">
        <w:rPr>
          <w:rFonts w:ascii="Times New Roman" w:hAnsi="Times New Roman" w:cs="Times New Roman"/>
          <w:b/>
          <w:sz w:val="28"/>
          <w:szCs w:val="28"/>
        </w:rPr>
        <w:t xml:space="preserve"> района Тверской области</w:t>
      </w:r>
    </w:p>
    <w:p w:rsidR="005F691C" w:rsidRPr="004602FB" w:rsidRDefault="005F691C" w:rsidP="00F81E92">
      <w:pPr>
        <w:spacing w:line="36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  <w:r w:rsidRPr="004602FB">
        <w:rPr>
          <w:rFonts w:ascii="Times New Roman" w:hAnsi="Times New Roman" w:cs="Times New Roman"/>
          <w:b/>
          <w:sz w:val="28"/>
          <w:szCs w:val="28"/>
        </w:rPr>
        <w:t xml:space="preserve">Руководитель: </w:t>
      </w:r>
      <w:proofErr w:type="spellStart"/>
      <w:r w:rsidRPr="004602FB">
        <w:rPr>
          <w:rFonts w:ascii="Times New Roman" w:hAnsi="Times New Roman" w:cs="Times New Roman"/>
          <w:b/>
          <w:sz w:val="28"/>
          <w:szCs w:val="28"/>
        </w:rPr>
        <w:t>Бабурова</w:t>
      </w:r>
      <w:proofErr w:type="spellEnd"/>
      <w:r w:rsidRPr="004602FB">
        <w:rPr>
          <w:rFonts w:ascii="Times New Roman" w:hAnsi="Times New Roman" w:cs="Times New Roman"/>
          <w:b/>
          <w:sz w:val="28"/>
          <w:szCs w:val="28"/>
        </w:rPr>
        <w:t xml:space="preserve"> Ирина Александровна, учитель начальных классов</w:t>
      </w:r>
    </w:p>
    <w:p w:rsidR="00CA549E" w:rsidRDefault="00CA549E" w:rsidP="00CA549E">
      <w:pPr>
        <w:spacing w:line="360" w:lineRule="auto"/>
        <w:ind w:left="283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549E" w:rsidRDefault="00CA549E" w:rsidP="00CA549E">
      <w:pPr>
        <w:spacing w:line="360" w:lineRule="auto"/>
        <w:ind w:left="283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691C" w:rsidRPr="004602FB" w:rsidRDefault="005F691C" w:rsidP="00CA549E">
      <w:pPr>
        <w:spacing w:line="36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2FB">
        <w:rPr>
          <w:rFonts w:ascii="Times New Roman" w:hAnsi="Times New Roman" w:cs="Times New Roman"/>
          <w:color w:val="000000"/>
          <w:sz w:val="28"/>
          <w:szCs w:val="28"/>
        </w:rPr>
        <w:t>2013 год</w:t>
      </w:r>
    </w:p>
    <w:p w:rsidR="00F81E92" w:rsidRDefault="00F81E92" w:rsidP="00F81E92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930" w:rsidRPr="005B2930" w:rsidRDefault="003575F4" w:rsidP="00F81E92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F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моей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2930" w:rsidRPr="003575F4" w:rsidRDefault="005B2930" w:rsidP="00F81E92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9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Собрать и обобщить материал по теме: «Метеориты»</w:t>
      </w:r>
      <w:r w:rsidR="00B24E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75F4" w:rsidRPr="005B2930" w:rsidRDefault="003575F4" w:rsidP="00F81E92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Выяснить,</w:t>
      </w:r>
      <w:r w:rsidRPr="003575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02FB">
        <w:rPr>
          <w:rFonts w:ascii="Times New Roman" w:hAnsi="Times New Roman" w:cs="Times New Roman"/>
          <w:color w:val="000000"/>
          <w:sz w:val="28"/>
          <w:szCs w:val="28"/>
        </w:rPr>
        <w:t xml:space="preserve">какая опасность грозит человечеству от падения </w:t>
      </w:r>
      <w:proofErr w:type="spellStart"/>
      <w:r w:rsidRPr="004602FB">
        <w:rPr>
          <w:rFonts w:ascii="Times New Roman" w:hAnsi="Times New Roman" w:cs="Times New Roman"/>
          <w:color w:val="000000"/>
          <w:sz w:val="28"/>
          <w:szCs w:val="28"/>
        </w:rPr>
        <w:t>метеорито</w:t>
      </w:r>
      <w:proofErr w:type="gramStart"/>
      <w:r w:rsidR="00B24E8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602FB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</w:p>
    <w:p w:rsidR="005B2930" w:rsidRPr="005B2930" w:rsidRDefault="005B2930" w:rsidP="00F81E92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9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5B2930" w:rsidRPr="005B2930" w:rsidRDefault="005B2930" w:rsidP="00F81E92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930">
        <w:rPr>
          <w:rFonts w:ascii="Times New Roman" w:eastAsia="Times New Roman" w:hAnsi="Times New Roman" w:cs="Times New Roman"/>
          <w:sz w:val="28"/>
          <w:szCs w:val="28"/>
          <w:lang w:eastAsia="ru-RU"/>
        </w:rPr>
        <w:t>1.  Поиск информации в различных</w:t>
      </w:r>
      <w:r w:rsidR="00F81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источниках (Интернет, </w:t>
      </w:r>
      <w:r w:rsidRPr="005B29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литература)</w:t>
      </w:r>
      <w:r w:rsidR="00B24E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2930" w:rsidRDefault="005B2930" w:rsidP="00F81E92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930">
        <w:rPr>
          <w:rFonts w:ascii="Times New Roman" w:eastAsia="Times New Roman" w:hAnsi="Times New Roman" w:cs="Times New Roman"/>
          <w:sz w:val="28"/>
          <w:szCs w:val="28"/>
          <w:lang w:eastAsia="ru-RU"/>
        </w:rPr>
        <w:t>2.  Отбор нужного материала.</w:t>
      </w:r>
    </w:p>
    <w:p w:rsidR="00CA549E" w:rsidRPr="005B2930" w:rsidRDefault="00CA549E" w:rsidP="00F81E92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Оформление презентации по теме.</w:t>
      </w:r>
    </w:p>
    <w:p w:rsidR="00D91559" w:rsidRPr="004602FB" w:rsidRDefault="00CA549E" w:rsidP="00F81E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4339590</wp:posOffset>
            </wp:positionH>
            <wp:positionV relativeFrom="paragraph">
              <wp:posOffset>405130</wp:posOffset>
            </wp:positionV>
            <wp:extent cx="1743075" cy="1666875"/>
            <wp:effectExtent l="19050" t="0" r="9525" b="0"/>
            <wp:wrapTight wrapText="bothSides">
              <wp:wrapPolygon edited="0">
                <wp:start x="-236" y="0"/>
                <wp:lineTo x="-236" y="21477"/>
                <wp:lineTo x="21718" y="21477"/>
                <wp:lineTo x="21718" y="0"/>
                <wp:lineTo x="-236" y="0"/>
              </wp:wrapPolygon>
            </wp:wrapTight>
            <wp:docPr id="1" name="Рисунок 1" descr="Челябинский метеори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Содержимое 3" descr="Челябинский метеорит"/>
                    <pic:cNvPicPr>
                      <a:picLocks noGr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A2DAD" w:rsidRPr="004602FB" w:rsidRDefault="00CA549E" w:rsidP="00F81E92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1495425</wp:posOffset>
            </wp:positionV>
            <wp:extent cx="1866900" cy="1314450"/>
            <wp:effectExtent l="19050" t="0" r="0" b="0"/>
            <wp:wrapTight wrapText="bothSides">
              <wp:wrapPolygon edited="0">
                <wp:start x="-220" y="0"/>
                <wp:lineTo x="-220" y="21287"/>
                <wp:lineTo x="21600" y="21287"/>
                <wp:lineTo x="21600" y="0"/>
                <wp:lineTo x="-220" y="0"/>
              </wp:wrapPolygon>
            </wp:wrapTight>
            <wp:docPr id="3" name="Рисунок 2" descr="C:\Users\1\Desktop\77TQdecddaQ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6" descr="C:\Users\1\Desktop\77TQdecddaQ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11D2" w:rsidRPr="004602FB">
        <w:rPr>
          <w:rFonts w:ascii="Times New Roman" w:hAnsi="Times New Roman" w:cs="Times New Roman"/>
          <w:color w:val="000000"/>
          <w:sz w:val="28"/>
          <w:szCs w:val="28"/>
        </w:rPr>
        <w:t>В связи с падением метеорита</w:t>
      </w:r>
      <w:r w:rsidR="00AE568E" w:rsidRPr="004602FB">
        <w:rPr>
          <w:rFonts w:ascii="Times New Roman" w:hAnsi="Times New Roman" w:cs="Times New Roman"/>
          <w:color w:val="000000"/>
          <w:sz w:val="28"/>
          <w:szCs w:val="28"/>
        </w:rPr>
        <w:t xml:space="preserve"> в Челябинске </w:t>
      </w:r>
      <w:r w:rsidR="005A11D2" w:rsidRPr="004602FB">
        <w:rPr>
          <w:rFonts w:ascii="Times New Roman" w:hAnsi="Times New Roman" w:cs="Times New Roman"/>
          <w:color w:val="000000"/>
          <w:sz w:val="28"/>
          <w:szCs w:val="28"/>
        </w:rPr>
        <w:t>и тем, что</w:t>
      </w:r>
      <w:r w:rsidR="005A11D2" w:rsidRPr="004602FB">
        <w:rPr>
          <w:rFonts w:ascii="Times New Roman" w:hAnsi="Times New Roman" w:cs="Times New Roman"/>
          <w:sz w:val="28"/>
          <w:szCs w:val="28"/>
        </w:rPr>
        <w:t xml:space="preserve"> в середине ноября в небе над Тверью и Ржевом было замечено падение метеорита,</w:t>
      </w:r>
      <w:r w:rsidR="005A11D2" w:rsidRPr="004602FB">
        <w:rPr>
          <w:rFonts w:ascii="Times New Roman" w:hAnsi="Times New Roman" w:cs="Times New Roman"/>
          <w:sz w:val="28"/>
          <w:szCs w:val="28"/>
        </w:rPr>
        <w:br/>
      </w:r>
      <w:r w:rsidR="005A11D2" w:rsidRPr="00460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568E" w:rsidRPr="004602FB">
        <w:rPr>
          <w:rFonts w:ascii="Times New Roman" w:hAnsi="Times New Roman" w:cs="Times New Roman"/>
          <w:color w:val="000000"/>
          <w:sz w:val="28"/>
          <w:szCs w:val="28"/>
        </w:rPr>
        <w:t xml:space="preserve">меня </w:t>
      </w:r>
      <w:r w:rsidR="00F81E92">
        <w:rPr>
          <w:rFonts w:ascii="Times New Roman" w:hAnsi="Times New Roman" w:cs="Times New Roman"/>
          <w:color w:val="000000"/>
          <w:sz w:val="28"/>
          <w:szCs w:val="28"/>
        </w:rPr>
        <w:t xml:space="preserve"> заинтересовала информация о </w:t>
      </w:r>
      <w:r w:rsidR="00AE568E" w:rsidRPr="004602FB">
        <w:rPr>
          <w:rFonts w:ascii="Times New Roman" w:hAnsi="Times New Roman" w:cs="Times New Roman"/>
          <w:color w:val="000000"/>
          <w:sz w:val="28"/>
          <w:szCs w:val="28"/>
        </w:rPr>
        <w:t xml:space="preserve"> метеорит</w:t>
      </w:r>
      <w:r w:rsidR="00F81E92">
        <w:rPr>
          <w:rFonts w:ascii="Times New Roman" w:hAnsi="Times New Roman" w:cs="Times New Roman"/>
          <w:color w:val="000000"/>
          <w:sz w:val="28"/>
          <w:szCs w:val="28"/>
        </w:rPr>
        <w:t>ах. Мне стало интересно</w:t>
      </w:r>
      <w:r w:rsidR="00B24E8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E568E" w:rsidRPr="004602FB">
        <w:rPr>
          <w:rFonts w:ascii="Times New Roman" w:hAnsi="Times New Roman" w:cs="Times New Roman"/>
          <w:color w:val="000000"/>
          <w:sz w:val="28"/>
          <w:szCs w:val="28"/>
        </w:rPr>
        <w:t xml:space="preserve"> почему </w:t>
      </w:r>
      <w:r w:rsidR="001A2336" w:rsidRPr="004602FB">
        <w:rPr>
          <w:rFonts w:ascii="Times New Roman" w:hAnsi="Times New Roman" w:cs="Times New Roman"/>
          <w:color w:val="000000"/>
          <w:sz w:val="28"/>
          <w:szCs w:val="28"/>
        </w:rPr>
        <w:t xml:space="preserve"> ме</w:t>
      </w:r>
      <w:r w:rsidR="00AE568E" w:rsidRPr="004602FB">
        <w:rPr>
          <w:rFonts w:ascii="Times New Roman" w:hAnsi="Times New Roman" w:cs="Times New Roman"/>
          <w:color w:val="000000"/>
          <w:sz w:val="28"/>
          <w:szCs w:val="28"/>
        </w:rPr>
        <w:t xml:space="preserve">теориты </w:t>
      </w:r>
      <w:r w:rsidR="001A2336" w:rsidRPr="004602FB">
        <w:rPr>
          <w:rFonts w:ascii="Times New Roman" w:hAnsi="Times New Roman" w:cs="Times New Roman"/>
          <w:color w:val="000000"/>
          <w:sz w:val="28"/>
          <w:szCs w:val="28"/>
        </w:rPr>
        <w:t xml:space="preserve"> падают на</w:t>
      </w:r>
      <w:r w:rsidR="00AE568E" w:rsidRPr="004602FB">
        <w:rPr>
          <w:rFonts w:ascii="Times New Roman" w:hAnsi="Times New Roman" w:cs="Times New Roman"/>
          <w:color w:val="000000"/>
          <w:sz w:val="28"/>
          <w:szCs w:val="28"/>
        </w:rPr>
        <w:t xml:space="preserve"> землю, какая опасность грозит человечеству от падения метеоритов.</w:t>
      </w:r>
      <w:r w:rsidR="00F81E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39B4">
        <w:rPr>
          <w:rFonts w:ascii="Times New Roman" w:hAnsi="Times New Roman" w:cs="Times New Roman"/>
          <w:color w:val="000000"/>
          <w:sz w:val="28"/>
          <w:szCs w:val="28"/>
        </w:rPr>
        <w:t>Я задумался</w:t>
      </w:r>
      <w:r w:rsidR="00AE568E" w:rsidRPr="004602FB">
        <w:rPr>
          <w:rFonts w:ascii="Times New Roman" w:hAnsi="Times New Roman" w:cs="Times New Roman"/>
          <w:color w:val="000000"/>
          <w:sz w:val="28"/>
          <w:szCs w:val="28"/>
        </w:rPr>
        <w:t xml:space="preserve"> над этим</w:t>
      </w:r>
      <w:r w:rsidR="000A2DAD" w:rsidRPr="004602FB">
        <w:rPr>
          <w:rFonts w:ascii="Times New Roman" w:hAnsi="Times New Roman" w:cs="Times New Roman"/>
          <w:color w:val="000000"/>
          <w:sz w:val="28"/>
          <w:szCs w:val="28"/>
        </w:rPr>
        <w:t>и вопроса</w:t>
      </w:r>
      <w:r w:rsidR="00AE568E" w:rsidRPr="004602F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A2DAD" w:rsidRPr="004602F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539B4">
        <w:rPr>
          <w:rFonts w:ascii="Times New Roman" w:hAnsi="Times New Roman" w:cs="Times New Roman"/>
          <w:color w:val="000000"/>
          <w:sz w:val="28"/>
          <w:szCs w:val="28"/>
        </w:rPr>
        <w:t xml:space="preserve"> и начал</w:t>
      </w:r>
      <w:r w:rsidR="00AE568E" w:rsidRPr="004602FB">
        <w:rPr>
          <w:rFonts w:ascii="Times New Roman" w:hAnsi="Times New Roman" w:cs="Times New Roman"/>
          <w:color w:val="000000"/>
          <w:sz w:val="28"/>
          <w:szCs w:val="28"/>
        </w:rPr>
        <w:t xml:space="preserve"> искать информацию, в итоге прочитав много литературы</w:t>
      </w:r>
      <w:r w:rsidR="000A2DAD" w:rsidRPr="004602F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E568E" w:rsidRPr="004602FB">
        <w:rPr>
          <w:rFonts w:ascii="Times New Roman" w:hAnsi="Times New Roman" w:cs="Times New Roman"/>
          <w:color w:val="000000"/>
          <w:sz w:val="28"/>
          <w:szCs w:val="28"/>
        </w:rPr>
        <w:t xml:space="preserve"> я </w:t>
      </w:r>
      <w:r w:rsidR="000A2DAD" w:rsidRPr="004602FB">
        <w:rPr>
          <w:rFonts w:ascii="Times New Roman" w:hAnsi="Times New Roman" w:cs="Times New Roman"/>
          <w:color w:val="000000"/>
          <w:sz w:val="28"/>
          <w:szCs w:val="28"/>
        </w:rPr>
        <w:t>открыл для себя много нового и интересного.</w:t>
      </w:r>
      <w:r w:rsidRPr="00CA549E">
        <w:rPr>
          <w:noProof/>
          <w:lang w:eastAsia="ru-RU"/>
        </w:rPr>
        <w:t xml:space="preserve"> </w:t>
      </w:r>
    </w:p>
    <w:p w:rsidR="00F81E92" w:rsidRDefault="000A2DAD" w:rsidP="00F81E92">
      <w:pPr>
        <w:shd w:val="clear" w:color="auto" w:fill="FFFFFF"/>
        <w:spacing w:after="24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02FB">
        <w:rPr>
          <w:rFonts w:ascii="Times New Roman" w:hAnsi="Times New Roman" w:cs="Times New Roman"/>
          <w:color w:val="000000"/>
          <w:sz w:val="28"/>
          <w:szCs w:val="28"/>
        </w:rPr>
        <w:t>Начнем с того, что вы</w:t>
      </w:r>
      <w:r w:rsidR="0085755F" w:rsidRPr="004602FB">
        <w:rPr>
          <w:rFonts w:ascii="Times New Roman" w:hAnsi="Times New Roman" w:cs="Times New Roman"/>
          <w:color w:val="000000"/>
          <w:sz w:val="28"/>
          <w:szCs w:val="28"/>
        </w:rPr>
        <w:t>ясним, что такое метеорит?</w:t>
      </w:r>
      <w:r w:rsidR="00F81E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02FB">
        <w:rPr>
          <w:rFonts w:ascii="Times New Roman" w:hAnsi="Times New Roman" w:cs="Times New Roman"/>
          <w:sz w:val="28"/>
          <w:szCs w:val="28"/>
        </w:rPr>
        <w:t>Каменные и железные тела, упавшие на Землю из межпланетного пространства, называются метеоритами, а наука, их изучающая, метеоритикой. В околоземном космическом пространстве движутся самые разл</w:t>
      </w:r>
      <w:r w:rsidR="006539B4">
        <w:rPr>
          <w:rFonts w:ascii="Times New Roman" w:hAnsi="Times New Roman" w:cs="Times New Roman"/>
          <w:sz w:val="28"/>
          <w:szCs w:val="28"/>
        </w:rPr>
        <w:t>ичные метеориты</w:t>
      </w:r>
      <w:proofErr w:type="gramStart"/>
      <w:r w:rsidR="006539B4">
        <w:rPr>
          <w:rFonts w:ascii="Times New Roman" w:hAnsi="Times New Roman" w:cs="Times New Roman"/>
          <w:sz w:val="28"/>
          <w:szCs w:val="28"/>
        </w:rPr>
        <w:t xml:space="preserve"> </w:t>
      </w:r>
      <w:r w:rsidRPr="004602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602FB">
        <w:rPr>
          <w:rFonts w:ascii="Times New Roman" w:hAnsi="Times New Roman" w:cs="Times New Roman"/>
          <w:sz w:val="28"/>
          <w:szCs w:val="28"/>
        </w:rPr>
        <w:t xml:space="preserve"> Их скорости лежат в диапазоне от 11 до 72 км/с. Часто бывает так, что пути их движения пересекаются с орбитой Земли, и они залетают в её атмосферу</w:t>
      </w:r>
      <w:r w:rsidR="00E7649C" w:rsidRPr="004602FB">
        <w:rPr>
          <w:rFonts w:ascii="Times New Roman" w:hAnsi="Times New Roman" w:cs="Times New Roman"/>
          <w:sz w:val="28"/>
          <w:szCs w:val="28"/>
        </w:rPr>
        <w:t>.</w:t>
      </w:r>
    </w:p>
    <w:p w:rsidR="006E6EC3" w:rsidRPr="00F81E92" w:rsidRDefault="00E7649C" w:rsidP="00F81E92">
      <w:pPr>
        <w:shd w:val="clear" w:color="auto" w:fill="FFFFFF"/>
        <w:spacing w:after="24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02FB">
        <w:rPr>
          <w:rFonts w:ascii="Times New Roman" w:hAnsi="Times New Roman" w:cs="Times New Roman"/>
          <w:sz w:val="28"/>
          <w:szCs w:val="28"/>
        </w:rPr>
        <w:lastRenderedPageBreak/>
        <w:t xml:space="preserve">В отдельных случаях крупное метеорное тело при движении в атмосфере не успевает испариться </w:t>
      </w:r>
      <w:r w:rsidR="0085755F" w:rsidRPr="004602FB">
        <w:rPr>
          <w:rFonts w:ascii="Times New Roman" w:hAnsi="Times New Roman" w:cs="Times New Roman"/>
          <w:sz w:val="28"/>
          <w:szCs w:val="28"/>
        </w:rPr>
        <w:t xml:space="preserve">и достигает поверхности Земли. </w:t>
      </w:r>
      <w:r w:rsidRPr="004602FB">
        <w:rPr>
          <w:rFonts w:ascii="Times New Roman" w:hAnsi="Times New Roman" w:cs="Times New Roman"/>
          <w:sz w:val="28"/>
          <w:szCs w:val="28"/>
        </w:rPr>
        <w:t xml:space="preserve"> </w:t>
      </w:r>
      <w:r w:rsidR="006539B4" w:rsidRPr="006539B4">
        <w:rPr>
          <w:rStyle w:val="a7"/>
          <w:rFonts w:ascii="Times New Roman" w:hAnsi="Times New Roman" w:cs="Times New Roman"/>
          <w:b w:val="0"/>
          <w:sz w:val="28"/>
          <w:szCs w:val="28"/>
        </w:rPr>
        <w:t>Метеор</w:t>
      </w:r>
      <w:r w:rsidR="006539B4" w:rsidRPr="004602FB">
        <w:rPr>
          <w:rFonts w:ascii="Times New Roman" w:hAnsi="Times New Roman" w:cs="Times New Roman"/>
          <w:sz w:val="28"/>
          <w:szCs w:val="28"/>
        </w:rPr>
        <w:t xml:space="preserve"> выглядит как «падающая звезда». Он летит в атмосфере Земли, нередко украшенный горящим хвостом. На небе случаются настоящие метеоритные дожди. Их правильнее называть метеорными дождями. Многие известны заранее. Однако некоторые случаются неожиданно, когда Земля встречается с камнями или кусками металла, блуждающими в Солнечной системе</w:t>
      </w:r>
      <w:r w:rsidR="00F81E92">
        <w:rPr>
          <w:rFonts w:ascii="Times New Roman" w:hAnsi="Times New Roman" w:cs="Times New Roman"/>
          <w:sz w:val="28"/>
          <w:szCs w:val="28"/>
        </w:rPr>
        <w:t>.</w:t>
      </w:r>
    </w:p>
    <w:p w:rsidR="0068241E" w:rsidRPr="004602FB" w:rsidRDefault="00CA549E" w:rsidP="00F81E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3844290</wp:posOffset>
            </wp:positionH>
            <wp:positionV relativeFrom="paragraph">
              <wp:posOffset>723900</wp:posOffset>
            </wp:positionV>
            <wp:extent cx="2124075" cy="1771650"/>
            <wp:effectExtent l="19050" t="0" r="9525" b="0"/>
            <wp:wrapTight wrapText="bothSides">
              <wp:wrapPolygon edited="0">
                <wp:start x="-194" y="0"/>
                <wp:lineTo x="-194" y="21368"/>
                <wp:lineTo x="21697" y="21368"/>
                <wp:lineTo x="21697" y="0"/>
                <wp:lineTo x="-194" y="0"/>
              </wp:wrapPolygon>
            </wp:wrapTight>
            <wp:docPr id="6" name="Рисунок 5" descr="Железный метеори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Рисунок 2" descr="Железный метеори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241E" w:rsidRPr="004602FB">
        <w:rPr>
          <w:rFonts w:ascii="Times New Roman" w:hAnsi="Times New Roman" w:cs="Times New Roman"/>
          <w:sz w:val="28"/>
          <w:szCs w:val="28"/>
        </w:rPr>
        <w:t>Метеориты по вещественному составу подразделяются на три класса: каменные, железокаменные и железные.</w:t>
      </w:r>
    </w:p>
    <w:p w:rsidR="0068241E" w:rsidRPr="004602FB" w:rsidRDefault="00212DCE" w:rsidP="00F81E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02FB">
        <w:rPr>
          <w:rFonts w:ascii="Times New Roman" w:hAnsi="Times New Roman" w:cs="Times New Roman"/>
          <w:sz w:val="28"/>
          <w:szCs w:val="28"/>
        </w:rPr>
        <w:t>Все железные метеориты содержат заметное количество никеля: не менее 4-5%. Ни в одном из земных минералов нет природного сплава железа с никелем, поэтому анализ на никель обычно решает вопрос о метеоритном происхождении металлического образца ("</w:t>
      </w:r>
      <w:proofErr w:type="spellStart"/>
      <w:r w:rsidRPr="004602FB">
        <w:rPr>
          <w:rFonts w:ascii="Times New Roman" w:hAnsi="Times New Roman" w:cs="Times New Roman"/>
          <w:sz w:val="28"/>
          <w:szCs w:val="28"/>
        </w:rPr>
        <w:t>безникелевые</w:t>
      </w:r>
      <w:proofErr w:type="spellEnd"/>
      <w:r w:rsidRPr="004602FB">
        <w:rPr>
          <w:rFonts w:ascii="Times New Roman" w:hAnsi="Times New Roman" w:cs="Times New Roman"/>
          <w:sz w:val="28"/>
          <w:szCs w:val="28"/>
        </w:rPr>
        <w:t>" метеориты пока не обнаружены - их нет среди наблюдавшихся падений, нет среди десятков тысяч метеоритов, найденных в Антарктиде, что является веским статистическим аргументом в пользу их</w:t>
      </w:r>
      <w:proofErr w:type="gramEnd"/>
      <w:r w:rsidRPr="004602FB">
        <w:rPr>
          <w:rFonts w:ascii="Times New Roman" w:hAnsi="Times New Roman" w:cs="Times New Roman"/>
          <w:sz w:val="28"/>
          <w:szCs w:val="28"/>
        </w:rPr>
        <w:t xml:space="preserve"> отсутствия в природе вообще). Поэтому найденный кусок никелистого железа - это либо метеорит, либо промышленное изделие, материал которого, впрочем, всегда имеет структуру, совершенно отли</w:t>
      </w:r>
      <w:r w:rsidR="0068241E" w:rsidRPr="004602FB">
        <w:rPr>
          <w:rFonts w:ascii="Times New Roman" w:hAnsi="Times New Roman" w:cs="Times New Roman"/>
          <w:sz w:val="28"/>
          <w:szCs w:val="28"/>
        </w:rPr>
        <w:t>чную от структуры метеорита.</w:t>
      </w:r>
    </w:p>
    <w:p w:rsidR="0068241E" w:rsidRPr="004602FB" w:rsidRDefault="00CA549E" w:rsidP="00F81E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85725</wp:posOffset>
            </wp:positionV>
            <wp:extent cx="2162175" cy="1590675"/>
            <wp:effectExtent l="19050" t="0" r="9525" b="0"/>
            <wp:wrapSquare wrapText="bothSides"/>
            <wp:docPr id="5" name="Рисунок 4" descr="Обыкновенный хондри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Содержимое 5" descr="Обыкновенный хондрит"/>
                    <pic:cNvPicPr>
                      <a:picLocks noGrp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8241E" w:rsidRPr="004602FB">
        <w:rPr>
          <w:rFonts w:ascii="Times New Roman" w:hAnsi="Times New Roman" w:cs="Times New Roman"/>
          <w:sz w:val="28"/>
          <w:szCs w:val="28"/>
        </w:rPr>
        <w:t xml:space="preserve">Каменные метеориты состоят в основном из силикатов (оливина и пироксена). Каменные метеориты делятся на два подкласса: хондриты и ахондриты. Хондриты получили свое имя благодаря тому, что все они (за редкими исключениями) содержат </w:t>
      </w:r>
      <w:proofErr w:type="spellStart"/>
      <w:r w:rsidR="0068241E" w:rsidRPr="004602FB">
        <w:rPr>
          <w:rFonts w:ascii="Times New Roman" w:hAnsi="Times New Roman" w:cs="Times New Roman"/>
          <w:sz w:val="28"/>
          <w:szCs w:val="28"/>
        </w:rPr>
        <w:t>хондры</w:t>
      </w:r>
      <w:proofErr w:type="spellEnd"/>
      <w:r w:rsidR="0068241E" w:rsidRPr="004602FB">
        <w:rPr>
          <w:rFonts w:ascii="Times New Roman" w:hAnsi="Times New Roman" w:cs="Times New Roman"/>
          <w:sz w:val="28"/>
          <w:szCs w:val="28"/>
        </w:rPr>
        <w:t xml:space="preserve"> - сфероидальные образования преимущественно силикатного </w:t>
      </w:r>
      <w:r w:rsidR="0068241E" w:rsidRPr="004602FB">
        <w:rPr>
          <w:rFonts w:ascii="Times New Roman" w:hAnsi="Times New Roman" w:cs="Times New Roman"/>
          <w:sz w:val="28"/>
          <w:szCs w:val="28"/>
        </w:rPr>
        <w:lastRenderedPageBreak/>
        <w:t xml:space="preserve">состава. Большинство </w:t>
      </w:r>
      <w:proofErr w:type="spellStart"/>
      <w:r w:rsidR="0068241E" w:rsidRPr="004602FB">
        <w:rPr>
          <w:rFonts w:ascii="Times New Roman" w:hAnsi="Times New Roman" w:cs="Times New Roman"/>
          <w:sz w:val="28"/>
          <w:szCs w:val="28"/>
        </w:rPr>
        <w:t>хондр</w:t>
      </w:r>
      <w:proofErr w:type="spellEnd"/>
      <w:r w:rsidR="0068241E" w:rsidRPr="004602FB">
        <w:rPr>
          <w:rFonts w:ascii="Times New Roman" w:hAnsi="Times New Roman" w:cs="Times New Roman"/>
          <w:sz w:val="28"/>
          <w:szCs w:val="28"/>
        </w:rPr>
        <w:t xml:space="preserve"> имеет размер менее 1 мм в диаметре, но некоторые могут достигать и нескольких миллиметров. </w:t>
      </w:r>
      <w:proofErr w:type="spellStart"/>
      <w:r w:rsidR="0068241E" w:rsidRPr="004602FB">
        <w:rPr>
          <w:rFonts w:ascii="Times New Roman" w:hAnsi="Times New Roman" w:cs="Times New Roman"/>
          <w:sz w:val="28"/>
          <w:szCs w:val="28"/>
        </w:rPr>
        <w:t>Хондры</w:t>
      </w:r>
      <w:proofErr w:type="spellEnd"/>
      <w:r w:rsidR="0068241E" w:rsidRPr="004602FB">
        <w:rPr>
          <w:rFonts w:ascii="Times New Roman" w:hAnsi="Times New Roman" w:cs="Times New Roman"/>
          <w:sz w:val="28"/>
          <w:szCs w:val="28"/>
        </w:rPr>
        <w:t xml:space="preserve"> находятся в обломочной или мелкокристаллической матрице. Около 10% всех каменных метеоритов образуют подкласс ахондритов. Ахондриты лишены </w:t>
      </w:r>
      <w:proofErr w:type="spellStart"/>
      <w:r w:rsidR="0068241E" w:rsidRPr="004602FB">
        <w:rPr>
          <w:rFonts w:ascii="Times New Roman" w:hAnsi="Times New Roman" w:cs="Times New Roman"/>
          <w:sz w:val="28"/>
          <w:szCs w:val="28"/>
        </w:rPr>
        <w:t>хондр</w:t>
      </w:r>
      <w:proofErr w:type="spellEnd"/>
      <w:r w:rsidR="0068241E" w:rsidRPr="004602FB">
        <w:rPr>
          <w:rFonts w:ascii="Times New Roman" w:hAnsi="Times New Roman" w:cs="Times New Roman"/>
          <w:sz w:val="28"/>
          <w:szCs w:val="28"/>
        </w:rPr>
        <w:t xml:space="preserve"> и состоят из вещества, образовавшегося в результате процессов плавления и дифференциации протопланетных и планетных тел. В этом смысле ахондриты аналогичны земным магматическим породам.</w:t>
      </w:r>
    </w:p>
    <w:p w:rsidR="0068241E" w:rsidRPr="004602FB" w:rsidRDefault="00CA549E" w:rsidP="00F81E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3939540</wp:posOffset>
            </wp:positionH>
            <wp:positionV relativeFrom="paragraph">
              <wp:posOffset>101600</wp:posOffset>
            </wp:positionV>
            <wp:extent cx="1781175" cy="1162050"/>
            <wp:effectExtent l="19050" t="0" r="9525" b="0"/>
            <wp:wrapSquare wrapText="bothSides"/>
            <wp:docPr id="7" name="Рисунок 6" descr="http://im7-tub-ru.yandex.net/i?id=134159362-23-72&amp;n=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4" descr="http://im7-tub-ru.yandex.net/i?id=134159362-23-72&amp;n=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241E" w:rsidRPr="004602FB">
        <w:rPr>
          <w:rFonts w:ascii="Times New Roman" w:hAnsi="Times New Roman" w:cs="Times New Roman"/>
          <w:sz w:val="28"/>
          <w:szCs w:val="28"/>
        </w:rPr>
        <w:br/>
      </w:r>
      <w:r w:rsidR="00F81E9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8241E" w:rsidRPr="004602FB">
        <w:rPr>
          <w:rFonts w:ascii="Times New Roman" w:hAnsi="Times New Roman" w:cs="Times New Roman"/>
          <w:sz w:val="28"/>
          <w:szCs w:val="28"/>
        </w:rPr>
        <w:t>Железокаменные метеориты состоят из силикатов и никелистого железа примерно в одинаковых пропорциях.</w:t>
      </w:r>
      <w:r w:rsidRPr="00CA549E">
        <w:rPr>
          <w:noProof/>
          <w:lang w:eastAsia="ru-RU"/>
        </w:rPr>
        <w:t xml:space="preserve"> </w:t>
      </w:r>
    </w:p>
    <w:p w:rsidR="00F81E92" w:rsidRDefault="00212DCE" w:rsidP="00F81E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2FB">
        <w:rPr>
          <w:rFonts w:ascii="Times New Roman" w:hAnsi="Times New Roman" w:cs="Times New Roman"/>
          <w:sz w:val="28"/>
          <w:szCs w:val="28"/>
        </w:rPr>
        <w:t>Главная особенность недавно выпавших метеоритов состоит в том, что их поверхность несет на себе следы взаимодействия с атмосферой, сквозь которую они двигаются с очень высокой скоростью (минимальная скорость влета метеорита в земную атмосферу составляет 11,2 км/с). Это вызывает сильное трение о воздух, разогрев и оплавление наружной поверхности метеорита. Образовавшийся слой расплавленного вещества тут же срывается потоком встречного воздуха и застывает в виде очень мелких капелек, образующих дымовой след болида. Одновременно атмосфера тормозит движение метеорита, и когда его скорость упадет до скорости свободного падения, последний расплавленный слой вследствие наступившего охлаждения застынет на поверхности метеорита в виде тонкой (редко толще 1 мм) так называемой "коры плавления". Она состоит из того же вещества, что и сам метеорит, но сначала расплавленного, а потом снова затвердевшего. Кора плавления практически во всех случаях имеет черный цвет. У большинства метеоритов (у самых распространенных каменных метеоритов хондритов) она матовая, но у некоторых типов может быть и стекловатая.</w:t>
      </w:r>
      <w:r w:rsidRPr="004602FB">
        <w:rPr>
          <w:rFonts w:ascii="Times New Roman" w:hAnsi="Times New Roman" w:cs="Times New Roman"/>
          <w:sz w:val="28"/>
          <w:szCs w:val="28"/>
        </w:rPr>
        <w:br/>
      </w:r>
      <w:r w:rsidR="00F81E9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602FB">
        <w:rPr>
          <w:rFonts w:ascii="Times New Roman" w:hAnsi="Times New Roman" w:cs="Times New Roman"/>
          <w:sz w:val="28"/>
          <w:szCs w:val="28"/>
        </w:rPr>
        <w:t xml:space="preserve">Другая особенность поверхности свежевыпавшего метеорита также </w:t>
      </w:r>
      <w:r w:rsidRPr="004602FB">
        <w:rPr>
          <w:rFonts w:ascii="Times New Roman" w:hAnsi="Times New Roman" w:cs="Times New Roman"/>
          <w:sz w:val="28"/>
          <w:szCs w:val="28"/>
        </w:rPr>
        <w:lastRenderedPageBreak/>
        <w:t xml:space="preserve">связана с очень быстрым движением сквозь атмосферу. На поверхности возникают разграниченные перегородками углубления, вмятины, так что вся картина напоминает застывшую рябь на воде. Эти вмятины называют </w:t>
      </w:r>
      <w:proofErr w:type="spellStart"/>
      <w:r w:rsidRPr="004602FB">
        <w:rPr>
          <w:rFonts w:ascii="Times New Roman" w:hAnsi="Times New Roman" w:cs="Times New Roman"/>
          <w:sz w:val="28"/>
          <w:szCs w:val="28"/>
        </w:rPr>
        <w:t>регмаглиптами</w:t>
      </w:r>
      <w:proofErr w:type="spellEnd"/>
      <w:r w:rsidRPr="004602FB">
        <w:rPr>
          <w:rFonts w:ascii="Times New Roman" w:hAnsi="Times New Roman" w:cs="Times New Roman"/>
          <w:sz w:val="28"/>
          <w:szCs w:val="28"/>
        </w:rPr>
        <w:t xml:space="preserve">. Характерный размер </w:t>
      </w:r>
      <w:proofErr w:type="spellStart"/>
      <w:r w:rsidRPr="004602FB">
        <w:rPr>
          <w:rFonts w:ascii="Times New Roman" w:hAnsi="Times New Roman" w:cs="Times New Roman"/>
          <w:sz w:val="28"/>
          <w:szCs w:val="28"/>
        </w:rPr>
        <w:t>регмаглипта</w:t>
      </w:r>
      <w:proofErr w:type="spellEnd"/>
      <w:r w:rsidRPr="004602FB">
        <w:rPr>
          <w:rFonts w:ascii="Times New Roman" w:hAnsi="Times New Roman" w:cs="Times New Roman"/>
          <w:sz w:val="28"/>
          <w:szCs w:val="28"/>
        </w:rPr>
        <w:t xml:space="preserve"> для метеорита среднего размера составляет около одной седьмой характерного размера самого метеорита; для более крупных или более мелких образцов это соотношение может несколько меняться. Если же метеорит сильно вращался при движении, </w:t>
      </w:r>
      <w:proofErr w:type="spellStart"/>
      <w:r w:rsidRPr="004602FB">
        <w:rPr>
          <w:rFonts w:ascii="Times New Roman" w:hAnsi="Times New Roman" w:cs="Times New Roman"/>
          <w:sz w:val="28"/>
          <w:szCs w:val="28"/>
        </w:rPr>
        <w:t>регмаглипты</w:t>
      </w:r>
      <w:proofErr w:type="spellEnd"/>
      <w:r w:rsidRPr="004602FB">
        <w:rPr>
          <w:rFonts w:ascii="Times New Roman" w:hAnsi="Times New Roman" w:cs="Times New Roman"/>
          <w:sz w:val="28"/>
          <w:szCs w:val="28"/>
        </w:rPr>
        <w:t xml:space="preserve"> могут не образоваться вообще. А когда метеорит не менял своего положения во время полета, возникает "ориентированная" форма - конус, обращенный вершиной по направлению движения. </w:t>
      </w:r>
      <w:proofErr w:type="spellStart"/>
      <w:r w:rsidRPr="004602FB">
        <w:rPr>
          <w:rFonts w:ascii="Times New Roman" w:hAnsi="Times New Roman" w:cs="Times New Roman"/>
          <w:sz w:val="28"/>
          <w:szCs w:val="28"/>
        </w:rPr>
        <w:t>Регмаглипты</w:t>
      </w:r>
      <w:proofErr w:type="spellEnd"/>
      <w:r w:rsidRPr="004602FB">
        <w:rPr>
          <w:rFonts w:ascii="Times New Roman" w:hAnsi="Times New Roman" w:cs="Times New Roman"/>
          <w:sz w:val="28"/>
          <w:szCs w:val="28"/>
        </w:rPr>
        <w:t xml:space="preserve"> при этом образуются в основном на боковой поверхности ближе к основанию конуса и имеют вытянутую форму - "</w:t>
      </w:r>
      <w:proofErr w:type="spellStart"/>
      <w:r w:rsidRPr="004602FB">
        <w:rPr>
          <w:rFonts w:ascii="Times New Roman" w:hAnsi="Times New Roman" w:cs="Times New Roman"/>
          <w:sz w:val="28"/>
          <w:szCs w:val="28"/>
        </w:rPr>
        <w:t>регмаглиптовый</w:t>
      </w:r>
      <w:proofErr w:type="spellEnd"/>
      <w:r w:rsidRPr="004602FB">
        <w:rPr>
          <w:rFonts w:ascii="Times New Roman" w:hAnsi="Times New Roman" w:cs="Times New Roman"/>
          <w:sz w:val="28"/>
          <w:szCs w:val="28"/>
        </w:rPr>
        <w:t xml:space="preserve"> венчик". У таких метеоритов сильно различается степень атмосферной обработки фронтальной и тыловой части образца.</w:t>
      </w:r>
      <w:r w:rsidRPr="004602FB">
        <w:rPr>
          <w:rFonts w:ascii="Times New Roman" w:hAnsi="Times New Roman" w:cs="Times New Roman"/>
          <w:sz w:val="28"/>
          <w:szCs w:val="28"/>
        </w:rPr>
        <w:br/>
        <w:t>Метеоритное вещество поступает на Землю постоянно. Если падение происходит в достаточно плотно населенном районе и в удобное время, явления, его сопровождающие (полет огненного шара, громкие звуки, иногда сотрясение почвы), могут быть замечены случайными очевидцами.</w:t>
      </w:r>
      <w:r w:rsidR="00F81E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E92" w:rsidRDefault="00E7649C" w:rsidP="00F81E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2FB">
        <w:rPr>
          <w:rFonts w:ascii="Times New Roman" w:hAnsi="Times New Roman" w:cs="Times New Roman"/>
          <w:sz w:val="28"/>
          <w:szCs w:val="28"/>
        </w:rPr>
        <w:t xml:space="preserve">По характеру обнаружения все метеориты делятся на падения и находки. Падениями считаются метеориты, собранные сразу же после наблюдавшегося торможения метеоритного тела в земной атмосфере. В случае метеоритных дождей дополнительные экземпляры нередко находят в течение долгого времени после падения. Статистика падений дает количественную оценку потока, поступающего на Землю космического вещества. Каменные метеориты составляют большинство (92,8%) падений, причем в основном это хондриты (85,7%). Ахондриты, железные и железокаменные метеориты составляют 7,1%, 5,7% и 1,5%, соответственно. Таким образом, подавляющее большинство падающих на Землю метеоритов </w:t>
      </w:r>
      <w:proofErr w:type="gramStart"/>
      <w:r w:rsidRPr="004602FB">
        <w:rPr>
          <w:rFonts w:ascii="Times New Roman" w:hAnsi="Times New Roman" w:cs="Times New Roman"/>
          <w:sz w:val="28"/>
          <w:szCs w:val="28"/>
        </w:rPr>
        <w:t>-х</w:t>
      </w:r>
      <w:proofErr w:type="gramEnd"/>
      <w:r w:rsidRPr="004602FB">
        <w:rPr>
          <w:rFonts w:ascii="Times New Roman" w:hAnsi="Times New Roman" w:cs="Times New Roman"/>
          <w:sz w:val="28"/>
          <w:szCs w:val="28"/>
        </w:rPr>
        <w:t xml:space="preserve">ондриты. Находками считаются те метеориты, падение которых не наблюдалось. Их принадлежность к метеоритам устанавливается на </w:t>
      </w:r>
      <w:r w:rsidRPr="004602FB">
        <w:rPr>
          <w:rFonts w:ascii="Times New Roman" w:hAnsi="Times New Roman" w:cs="Times New Roman"/>
          <w:sz w:val="28"/>
          <w:szCs w:val="28"/>
        </w:rPr>
        <w:lastRenderedPageBreak/>
        <w:t>основании особенностей вещественного состава. Большинство метеоритов в музеях и частных коллекциях представлено именно находками. Так как каменные метеориты можно спутать с земными породами, они часто остаются незамеченными. Процент каменных метеоритов среди находок заметно ниже, чем среди падений. Железные метеориты легче опознаются из-за специфичного внешнего вида. Эти метеориты дольше сохраняются в земных условиях и могут быть найдены не только на поверхности, но и в почве на значительной глубине при помощи металлоискателей. Метеоритам, как падениям, так и находкам, обычно дают имена по названию ближайшего населенного пункта или местности, где они были обнаружены. В случае, когда на небольшом участке находят несколько разных метеоритов, в названии метеорита присутствует номер находки.</w:t>
      </w:r>
    </w:p>
    <w:p w:rsidR="002F702A" w:rsidRPr="00F81E92" w:rsidRDefault="002F702A" w:rsidP="00F81E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2F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Метеориты падали на землю много раз: один упал совсем недавно — мы говорим, разумеется, о знаменитом Челябинском метеорите. Есть и другие, не менее знаменитые и куда более крупные, последствия, от падения которых порой были разрушительными.</w:t>
      </w:r>
    </w:p>
    <w:p w:rsidR="002F702A" w:rsidRPr="004602FB" w:rsidRDefault="002F702A" w:rsidP="00F81E92">
      <w:pPr>
        <w:spacing w:before="100" w:beforeAutospacing="1" w:after="100" w:afterAutospacing="1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color w:val="282828"/>
          <w:kern w:val="36"/>
          <w:sz w:val="28"/>
          <w:szCs w:val="28"/>
          <w:lang w:eastAsia="ru-RU"/>
        </w:rPr>
      </w:pPr>
      <w:r w:rsidRPr="004602FB">
        <w:rPr>
          <w:rFonts w:ascii="Times New Roman" w:hAnsi="Times New Roman" w:cs="Times New Roman"/>
          <w:sz w:val="28"/>
          <w:szCs w:val="28"/>
        </w:rPr>
        <w:t xml:space="preserve">Итак, </w:t>
      </w:r>
      <w:r w:rsidRPr="004602FB">
        <w:rPr>
          <w:rFonts w:ascii="Times New Roman" w:eastAsia="Times New Roman" w:hAnsi="Times New Roman" w:cs="Times New Roman"/>
          <w:bCs/>
          <w:color w:val="282828"/>
          <w:kern w:val="36"/>
          <w:sz w:val="28"/>
          <w:szCs w:val="28"/>
          <w:lang w:eastAsia="ru-RU"/>
        </w:rPr>
        <w:t>5самых крупных метеоритов, падавших на Землю.</w:t>
      </w:r>
    </w:p>
    <w:p w:rsidR="0085755F" w:rsidRPr="004602FB" w:rsidRDefault="00CA549E" w:rsidP="00F81E92">
      <w:pPr>
        <w:spacing w:before="450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4006215</wp:posOffset>
            </wp:positionH>
            <wp:positionV relativeFrom="paragraph">
              <wp:posOffset>1375410</wp:posOffset>
            </wp:positionV>
            <wp:extent cx="1971675" cy="1533525"/>
            <wp:effectExtent l="19050" t="0" r="9525" b="0"/>
            <wp:wrapSquare wrapText="bothSides"/>
            <wp:docPr id="8" name="Рисунок 7" descr="5 самых крупных метеоритов из всех падавших на Землю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Рисунок 2" descr="5 самых крупных метеоритов из всех падавших на Землю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755F" w:rsidRPr="00460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Тунгусский метеорит</w:t>
      </w:r>
      <w:r w:rsidR="00F81E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CA549E">
        <w:rPr>
          <w:noProof/>
          <w:lang w:eastAsia="ru-RU"/>
        </w:rPr>
        <w:t xml:space="preserve"> </w:t>
      </w:r>
    </w:p>
    <w:p w:rsidR="00F81E92" w:rsidRDefault="0085755F" w:rsidP="00F81E92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4602F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17 июня 1908-го года в семь часов по местному времени в районе реки Подкаменной </w:t>
      </w:r>
      <w:proofErr w:type="spellStart"/>
      <w:r w:rsidRPr="004602F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Тунгусски</w:t>
      </w:r>
      <w:proofErr w:type="spellEnd"/>
      <w:r w:rsidRPr="004602F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произошёл воздушный взрыв мощностью порядка 50-ти мегатонн — такая мощность соответствует взрыву водородной бомбы. Взрыв и последовавшая затем взрывная волна были зафиксированы обсерваториями во всём мире, огромные деревья на территории 2000 км² от предполагаемого эпицентра оказались выворочены с корнем, а в домах жителей не осталось ни одного целого </w:t>
      </w:r>
      <w:r w:rsidR="00CA549E">
        <w:rPr>
          <w:rFonts w:ascii="Times New Roman" w:eastAsia="Times New Roman" w:hAnsi="Times New Roman" w:cs="Times New Roman"/>
          <w:noProof/>
          <w:color w:val="282828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-53975</wp:posOffset>
            </wp:positionV>
            <wp:extent cx="2124075" cy="1685925"/>
            <wp:effectExtent l="19050" t="0" r="9525" b="0"/>
            <wp:wrapSquare wrapText="bothSides"/>
            <wp:docPr id="9" name="Рисунок 8" descr="5 самых крупных метеоритов из всех падавших на Землю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Рисунок 3" descr="5 самых крупных метеоритов из всех падавших на Землю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02F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стекла. После этого в течение ещё нескольких дней небо и облака в этом районе светились, в том числе и ночью.</w:t>
      </w:r>
      <w:r w:rsidR="00F81E9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Pr="004602F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Местные жители рассказывали, что незадолго до взрыва видели летящий по небу огромный огненный шар. К сожалению, учитывая год происшествия, ни одной фотографии шара не было сделано.</w:t>
      </w:r>
      <w:r w:rsidR="00F81E9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Pr="004602F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Ни одной из </w:t>
      </w:r>
      <w:proofErr w:type="gramStart"/>
      <w:r w:rsidRPr="004602F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многочисленный</w:t>
      </w:r>
      <w:proofErr w:type="gramEnd"/>
      <w:r w:rsidRPr="004602F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исследовательских экспедиций не было обнаружено какого-либо небесного тела, могущего послужить основой для шара. При этом первая экспедиция прибыла в район </w:t>
      </w:r>
      <w:proofErr w:type="spellStart"/>
      <w:r w:rsidRPr="004602F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Тунгусски</w:t>
      </w:r>
      <w:proofErr w:type="spellEnd"/>
      <w:r w:rsidRPr="004602F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спустя 19 лет после описываемого события — в 1927-м году.</w:t>
      </w:r>
      <w:r w:rsidR="00F81E9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Pr="004602F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Событие приписывается падению на Землю крупного метеорита, впоследствии получившего название Тунгусского, но учёным не удалось обнаружить обломков небесного тела или хотя бы оставшегося от его падения вещества. Впрочем, в этом месте зафиксировано скопление микроскопических силикатных и магнетитовых шариков, которых не могло возникнуть в этой области по естественным причинам, поэтому им приписывается космическое происхождение.</w:t>
      </w:r>
      <w:r w:rsidR="00F81E9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Pr="004602F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До сих пор точно неизвестно, что послужило причиной взрыва: официальной гипотезы не существует, но метеоритная </w:t>
      </w:r>
      <w:r w:rsidR="002F702A" w:rsidRPr="004602F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природа явления </w:t>
      </w:r>
      <w:r w:rsidRPr="004602F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кажется наиболее вероятной.</w:t>
      </w:r>
    </w:p>
    <w:p w:rsidR="0085755F" w:rsidRPr="00F81E92" w:rsidRDefault="0085755F" w:rsidP="00F81E92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460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Метеорит Царёв</w:t>
      </w:r>
    </w:p>
    <w:p w:rsidR="00F81E92" w:rsidRDefault="00CA549E" w:rsidP="00F81E92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82828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3329940</wp:posOffset>
            </wp:positionH>
            <wp:positionV relativeFrom="paragraph">
              <wp:posOffset>104140</wp:posOffset>
            </wp:positionV>
            <wp:extent cx="2571750" cy="1724025"/>
            <wp:effectExtent l="19050" t="0" r="0" b="0"/>
            <wp:wrapSquare wrapText="bothSides"/>
            <wp:docPr id="10" name="Рисунок 9" descr="5 самых крупных метеоритов из всех падавших на Землю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Рисунок 3" descr="5 самых крупных метеоритов из всех падавших на Землю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755F" w:rsidRPr="004602F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В декабре 1922-го года жители Астраханской губернии смогли наблюдать падение камня с неба: очевидцы говорили, что огненный шар имел огромные размеры и издавал в полёте оглушительный шум. После раздался взрыв, а с неба (опять же по свидетельствам очевидцев) пошёл дождь из камней — на следующий день жившие в том районе земледельцы </w:t>
      </w:r>
      <w:r w:rsidR="0085755F" w:rsidRPr="004602F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lastRenderedPageBreak/>
        <w:t>нашли на своих полях обломки камней странной формы и вида.</w:t>
      </w:r>
      <w:r w:rsidR="00F81E9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="0085755F" w:rsidRPr="004602F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Слух о происшествии быстро разнёсся по всей России: в Астраханскую губернию прибыли экспедиции, но они следов падения метеорита по каким-то причинам не нашли. Найти их удалось только 50 лет спустя при распашке полей совхоза «Ленинский» — всего было найдено 82 </w:t>
      </w:r>
      <w:proofErr w:type="spellStart"/>
      <w:r w:rsidR="0085755F" w:rsidRPr="004602F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хондритовых</w:t>
      </w:r>
      <w:proofErr w:type="spellEnd"/>
      <w:r w:rsidR="0085755F" w:rsidRPr="004602F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метеорита, причём обломки разбросало по территории 25-ти км</w:t>
      </w:r>
      <w:proofErr w:type="gramStart"/>
      <w:r w:rsidR="0085755F" w:rsidRPr="004602F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</w:t>
      </w:r>
      <w:proofErr w:type="gramEnd"/>
      <w:r w:rsidR="0085755F" w:rsidRPr="004602F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 Крупнейший обломок весит 284 кг (сейчас его можно увидеть в Московском музее имени Ферсмана), самый маленький — всего 50 граммов, а состав образцов ясно указывает на их внеземное происхождение.</w:t>
      </w:r>
      <w:r w:rsidR="00F81E9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="0085755F" w:rsidRPr="004602F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Общий вес найденных обломков оценивается в 1225 кг, при этом падение столь крупного небесного тела существенного урона не нанесло.</w:t>
      </w:r>
    </w:p>
    <w:p w:rsidR="0085755F" w:rsidRPr="00F81E92" w:rsidRDefault="0085755F" w:rsidP="00F81E92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460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proofErr w:type="spellStart"/>
      <w:r w:rsidRPr="00460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Гоба</w:t>
      </w:r>
      <w:proofErr w:type="spellEnd"/>
    </w:p>
    <w:p w:rsidR="0085755F" w:rsidRPr="004602FB" w:rsidRDefault="00CA549E" w:rsidP="00F81E92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82828"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1025525</wp:posOffset>
            </wp:positionV>
            <wp:extent cx="2133600" cy="1781175"/>
            <wp:effectExtent l="19050" t="0" r="0" b="0"/>
            <wp:wrapTight wrapText="bothSides">
              <wp:wrapPolygon edited="0">
                <wp:start x="-193" y="0"/>
                <wp:lineTo x="-193" y="21484"/>
                <wp:lineTo x="21600" y="21484"/>
                <wp:lineTo x="21600" y="0"/>
                <wp:lineTo x="-193" y="0"/>
              </wp:wrapPolygon>
            </wp:wrapTight>
            <wp:docPr id="11" name="Рисунок 10" descr="5 самых крупных метеоритов из всех падавших на Землю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Рисунок 3" descr="5 самых крупных метеоритов из всех падавших на Землю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755F" w:rsidRPr="004602F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Самым большим целым метеоритом в мире является метеорит </w:t>
      </w:r>
      <w:proofErr w:type="spellStart"/>
      <w:r w:rsidR="0085755F" w:rsidRPr="004602F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Гоба</w:t>
      </w:r>
      <w:proofErr w:type="spellEnd"/>
      <w:r w:rsidR="0085755F" w:rsidRPr="004602F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: он находится в Намибии и представляет собой глыбу весом около 60 т и объёмом 9 м³, на 84% состоящую из железа и на 16% — из никеля с небольшой примесью кобальта. Поверхность метеорита — железо без всяких примесей: цельного куска железа природного происхождения таких размеров больше на Земле нет.</w:t>
      </w:r>
      <w:r w:rsidR="00F81E9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="0085755F" w:rsidRPr="004602F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Наблюдать падение </w:t>
      </w:r>
      <w:proofErr w:type="spellStart"/>
      <w:r w:rsidR="0085755F" w:rsidRPr="004602F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Гобы</w:t>
      </w:r>
      <w:proofErr w:type="spellEnd"/>
      <w:r w:rsidR="0085755F" w:rsidRPr="004602F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на Землю могли разве что динозавры: он упал на нашу планету в доисторические времена и долгое время был погребён под землёй, пока в 1920-м году его не обнаружил при вспахивании поля местный фермер. Сейчас объекту присвоен статус национального памятника, и увидеть его за небольшую плату может любой желающий.</w:t>
      </w:r>
      <w:r w:rsidR="00F81E9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="0085755F" w:rsidRPr="004602F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Считается, что при падении метеорит весил 90 т, но за тысячелетия пребывания на планете эрозия, вандализм и научные исследования послужили причиной уменьшения его массы до 60 т. </w:t>
      </w:r>
      <w:r w:rsidR="0085755F" w:rsidRPr="004602F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lastRenderedPageBreak/>
        <w:t>К сожалению, уникальный объект продолжает «худеть» — многие туристы считают своим долгом утащить кусочек на память.</w:t>
      </w:r>
    </w:p>
    <w:p w:rsidR="0085755F" w:rsidRPr="004602FB" w:rsidRDefault="0085755F" w:rsidP="00F81E92">
      <w:pPr>
        <w:spacing w:before="450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0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proofErr w:type="spellStart"/>
      <w:r w:rsidRPr="00460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Сихотэ-Алинский</w:t>
      </w:r>
      <w:proofErr w:type="spellEnd"/>
      <w:r w:rsidRPr="00460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метеорит</w:t>
      </w:r>
    </w:p>
    <w:p w:rsidR="0085755F" w:rsidRPr="004602FB" w:rsidRDefault="00CA549E" w:rsidP="00F81E92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82828"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3606165</wp:posOffset>
            </wp:positionH>
            <wp:positionV relativeFrom="paragraph">
              <wp:posOffset>77470</wp:posOffset>
            </wp:positionV>
            <wp:extent cx="2295525" cy="1933575"/>
            <wp:effectExtent l="19050" t="0" r="9525" b="0"/>
            <wp:wrapSquare wrapText="bothSides"/>
            <wp:docPr id="12" name="Рисунок 11" descr="5 самых крупных метеоритов из всех падавших на Землю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Рисунок 2" descr="5 самых крупных метеоритов из всех падавших на Землю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755F" w:rsidRPr="004602F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12 февраля 1947-го года в Уссурийской тайге произошло падение огромной глыбы — событие могли наблюдать жители</w:t>
      </w:r>
      <w:r w:rsidR="005A11D2" w:rsidRPr="004602F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села </w:t>
      </w:r>
      <w:proofErr w:type="spellStart"/>
      <w:r w:rsidR="005A11D2" w:rsidRPr="004602F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Бейцухе</w:t>
      </w:r>
      <w:proofErr w:type="spellEnd"/>
      <w:r w:rsidR="005A11D2" w:rsidRPr="004602F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в Приморском крае. К</w:t>
      </w:r>
      <w:r w:rsidR="0085755F" w:rsidRPr="004602F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ак всегда бывает в случае падения метеорита, свидетели говорили об огромном огненном шаре, за появлением и взрывом которого последовал дождь из железных обломков, выпавший на территории площадью 35 км². Существенного ущерба метеорит не нанёс, однако проб</w:t>
      </w:r>
      <w:r w:rsidR="005A11D2" w:rsidRPr="004602F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ил в земле ряд воронок, глубина, </w:t>
      </w:r>
      <w:r w:rsidR="0085755F" w:rsidRPr="004602F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одной из которых составила шесть м</w:t>
      </w:r>
      <w:r w:rsidR="00F81E9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етров</w:t>
      </w:r>
      <w:r w:rsidR="0085755F" w:rsidRPr="004602F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  <w:r w:rsidR="00F81E9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="0085755F" w:rsidRPr="004602F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Предполагается, что масса метеорита в момент вхождения в атмосферу </w:t>
      </w:r>
      <w:r w:rsidR="00F81E9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Земли составляла от 60 до 100 т. К</w:t>
      </w:r>
      <w:r w:rsidR="0085755F" w:rsidRPr="004602F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рупнейший из найденных обломков весит 23 т и считается одним из десяти самых больших метеоритов мира. Есть и ещё несколько крупных глыб, образовавшихся в результате взрыва — сейчас обломки хранятся в Метеоритной коллекции РАН и Хабаровском краевом музее имени Н. И. </w:t>
      </w:r>
      <w:proofErr w:type="spellStart"/>
      <w:r w:rsidR="0085755F" w:rsidRPr="004602F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Гродекова</w:t>
      </w:r>
      <w:proofErr w:type="spellEnd"/>
      <w:r w:rsidR="0085755F" w:rsidRPr="004602F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</w:p>
    <w:p w:rsidR="00F81E92" w:rsidRDefault="0085755F" w:rsidP="00F81E92">
      <w:pPr>
        <w:spacing w:before="450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0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proofErr w:type="spellStart"/>
      <w:r w:rsidRPr="00460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Альенде</w:t>
      </w:r>
      <w:proofErr w:type="spellEnd"/>
    </w:p>
    <w:p w:rsidR="00CA549E" w:rsidRDefault="0085755F" w:rsidP="00F81E92">
      <w:pPr>
        <w:spacing w:before="450" w:after="100" w:afterAutospacing="1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4602F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Альенде</w:t>
      </w:r>
      <w:proofErr w:type="spellEnd"/>
      <w:r w:rsidRPr="004602F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упал на Землю 8 февраля 1969-го года в мексиканском штате </w:t>
      </w:r>
      <w:proofErr w:type="spellStart"/>
      <w:r w:rsidRPr="004602F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Чиуауа</w:t>
      </w:r>
      <w:proofErr w:type="spellEnd"/>
      <w:r w:rsidRPr="004602F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— он считается крупнейшим углистым метеоритом на планете, и в момент падения его масса составляла порядка пяти т.</w:t>
      </w:r>
      <w:r w:rsidR="00F81E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602F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На сегодняшний день </w:t>
      </w:r>
      <w:proofErr w:type="spellStart"/>
      <w:r w:rsidRPr="004602F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Альенде</w:t>
      </w:r>
      <w:proofErr w:type="spellEnd"/>
      <w:r w:rsidRPr="004602F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 — самый изученный в мире метеорит: его обломки хранятся во многих музеях мира, и примечателен </w:t>
      </w:r>
      <w:proofErr w:type="gramStart"/>
      <w:r w:rsidRPr="004602F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он</w:t>
      </w:r>
      <w:proofErr w:type="gramEnd"/>
      <w:r w:rsidRPr="004602F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прежде всего тем, что является самым древним из обнаруженных тел Солнечной Системы, возраст которых удалось точно установить — ему около 4,567 </w:t>
      </w:r>
      <w:proofErr w:type="spellStart"/>
      <w:proofErr w:type="gramStart"/>
      <w:r w:rsidRPr="004602F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млрд</w:t>
      </w:r>
      <w:proofErr w:type="spellEnd"/>
      <w:proofErr w:type="gramEnd"/>
      <w:r w:rsidRPr="004602F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лет.</w:t>
      </w:r>
      <w:r w:rsidR="00F81E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602F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Кроме того, в его </w:t>
      </w:r>
      <w:r w:rsidRPr="004602F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lastRenderedPageBreak/>
        <w:t xml:space="preserve">составе впервые был найден неизвестный ранее минерал, получивший название </w:t>
      </w:r>
      <w:proofErr w:type="spellStart"/>
      <w:r w:rsidRPr="004602F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пангит</w:t>
      </w:r>
      <w:proofErr w:type="spellEnd"/>
      <w:r w:rsidRPr="004602F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: учёные предполагают, что такой минерал входит в состав множества космических о</w:t>
      </w:r>
      <w:r w:rsidR="00056FB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бъектов</w:t>
      </w:r>
      <w:r w:rsidRPr="004602F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  <w:r w:rsidR="00F81E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81E92" w:rsidRPr="00F81E92" w:rsidRDefault="00CA549E" w:rsidP="00F81E92">
      <w:pPr>
        <w:spacing w:before="450" w:after="100" w:afterAutospacing="1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-1179830</wp:posOffset>
            </wp:positionV>
            <wp:extent cx="1943100" cy="1752600"/>
            <wp:effectExtent l="19050" t="0" r="0" b="0"/>
            <wp:wrapSquare wrapText="bothSides"/>
            <wp:docPr id="13" name="Рисунок 12" descr="5 самых крупных метеоритов из всех падавших на Землю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Рисунок 2" descr="5 самых крупных метеоритов из всех падавших на Землю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02FB" w:rsidRPr="004602FB">
        <w:rPr>
          <w:rFonts w:ascii="Times New Roman" w:hAnsi="Times New Roman" w:cs="Times New Roman"/>
          <w:sz w:val="28"/>
          <w:szCs w:val="28"/>
        </w:rPr>
        <w:t>Насколько опасно для человечества вторжение на Землю космических странников – метеоритов?</w:t>
      </w:r>
      <w:r w:rsidR="006539B4">
        <w:rPr>
          <w:rFonts w:ascii="Times New Roman" w:hAnsi="Times New Roman" w:cs="Times New Roman"/>
          <w:sz w:val="28"/>
          <w:szCs w:val="28"/>
        </w:rPr>
        <w:t xml:space="preserve"> Приведем примеры.</w:t>
      </w:r>
      <w:r w:rsidR="00F81E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81E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AE568E" w:rsidRPr="004602FB">
        <w:rPr>
          <w:rFonts w:ascii="Times New Roman" w:hAnsi="Times New Roman" w:cs="Times New Roman"/>
          <w:sz w:val="28"/>
          <w:szCs w:val="28"/>
        </w:rPr>
        <w:t xml:space="preserve">31 августа 1991 года в </w:t>
      </w:r>
      <w:proofErr w:type="spellStart"/>
      <w:r w:rsidR="00AE568E" w:rsidRPr="004602FB">
        <w:rPr>
          <w:rFonts w:ascii="Times New Roman" w:hAnsi="Times New Roman" w:cs="Times New Roman"/>
          <w:sz w:val="28"/>
          <w:szCs w:val="28"/>
        </w:rPr>
        <w:t>Ноблесвиле</w:t>
      </w:r>
      <w:proofErr w:type="spellEnd"/>
      <w:r w:rsidR="00AE568E" w:rsidRPr="004602FB">
        <w:rPr>
          <w:rFonts w:ascii="Times New Roman" w:hAnsi="Times New Roman" w:cs="Times New Roman"/>
          <w:sz w:val="28"/>
          <w:szCs w:val="28"/>
        </w:rPr>
        <w:t xml:space="preserve"> (Индиана, США) довольно крупный метеорит упал неподалеку от двух игравших на улице мальчиков, В том же году в </w:t>
      </w:r>
      <w:proofErr w:type="spellStart"/>
      <w:r w:rsidR="00AE568E" w:rsidRPr="004602FB">
        <w:rPr>
          <w:rFonts w:ascii="Times New Roman" w:hAnsi="Times New Roman" w:cs="Times New Roman"/>
          <w:sz w:val="28"/>
          <w:szCs w:val="28"/>
        </w:rPr>
        <w:t>Питерборо</w:t>
      </w:r>
      <w:proofErr w:type="spellEnd"/>
      <w:r w:rsidR="00AE568E" w:rsidRPr="004602FB">
        <w:rPr>
          <w:rFonts w:ascii="Times New Roman" w:hAnsi="Times New Roman" w:cs="Times New Roman"/>
          <w:sz w:val="28"/>
          <w:szCs w:val="28"/>
        </w:rPr>
        <w:t xml:space="preserve"> (Англия) метеорит буквально просвистел над ухом человека, работавшего в своем саду. А 9 октября 1992 года «космический гость» весом почти 9 кг приземлился на автомобиль в американском городе </w:t>
      </w:r>
      <w:proofErr w:type="spellStart"/>
      <w:r w:rsidR="00AE568E" w:rsidRPr="004602FB">
        <w:rPr>
          <w:rFonts w:ascii="Times New Roman" w:hAnsi="Times New Roman" w:cs="Times New Roman"/>
          <w:sz w:val="28"/>
          <w:szCs w:val="28"/>
        </w:rPr>
        <w:t>Пиксилл</w:t>
      </w:r>
      <w:proofErr w:type="spellEnd"/>
      <w:r w:rsidR="00AE568E" w:rsidRPr="004602FB">
        <w:rPr>
          <w:rFonts w:ascii="Times New Roman" w:hAnsi="Times New Roman" w:cs="Times New Roman"/>
          <w:sz w:val="28"/>
          <w:szCs w:val="28"/>
        </w:rPr>
        <w:t xml:space="preserve"> (штат Нью-Йорк). По счастливой случайности в автомобиле никого не было. 15 декабря 2001 года странный грохот ночью разбудил обитателей одного из домов в австралийском городке </w:t>
      </w:r>
      <w:proofErr w:type="spellStart"/>
      <w:r w:rsidR="00AE568E" w:rsidRPr="004602FB">
        <w:rPr>
          <w:rFonts w:ascii="Times New Roman" w:hAnsi="Times New Roman" w:cs="Times New Roman"/>
          <w:sz w:val="28"/>
          <w:szCs w:val="28"/>
        </w:rPr>
        <w:t>Данбоган</w:t>
      </w:r>
      <w:proofErr w:type="spellEnd"/>
      <w:r w:rsidR="00AE568E" w:rsidRPr="004602FB">
        <w:rPr>
          <w:rFonts w:ascii="Times New Roman" w:hAnsi="Times New Roman" w:cs="Times New Roman"/>
          <w:sz w:val="28"/>
          <w:szCs w:val="28"/>
        </w:rPr>
        <w:t>. На рассвете они увидели луч света, исходивший с потолка через сквозную дырку в крыше. Она была пробита найденным вскоре внутри дома камнем величиной с вишню, который, судя по всему, был метеоритом из космоса.</w:t>
      </w:r>
      <w:r w:rsidR="00AE568E" w:rsidRPr="004602FB">
        <w:rPr>
          <w:rFonts w:ascii="Times New Roman" w:hAnsi="Times New Roman" w:cs="Times New Roman"/>
          <w:sz w:val="28"/>
          <w:szCs w:val="28"/>
        </w:rPr>
        <w:br/>
      </w:r>
      <w:r w:rsidR="00AE568E" w:rsidRPr="004602FB">
        <w:rPr>
          <w:rFonts w:ascii="Times New Roman" w:hAnsi="Times New Roman" w:cs="Times New Roman"/>
          <w:sz w:val="28"/>
          <w:szCs w:val="28"/>
        </w:rPr>
        <w:br/>
      </w:r>
      <w:r w:rsidR="00F81E9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E568E" w:rsidRPr="004602FB">
        <w:rPr>
          <w:rFonts w:ascii="Times New Roman" w:hAnsi="Times New Roman" w:cs="Times New Roman"/>
          <w:sz w:val="28"/>
          <w:szCs w:val="28"/>
        </w:rPr>
        <w:t xml:space="preserve">В XX </w:t>
      </w:r>
      <w:proofErr w:type="gramStart"/>
      <w:r w:rsidR="00AE568E" w:rsidRPr="004602F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E568E" w:rsidRPr="004602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E568E" w:rsidRPr="004602FB">
        <w:rPr>
          <w:rFonts w:ascii="Times New Roman" w:hAnsi="Times New Roman" w:cs="Times New Roman"/>
          <w:sz w:val="28"/>
          <w:szCs w:val="28"/>
        </w:rPr>
        <w:t>было</w:t>
      </w:r>
      <w:proofErr w:type="gramEnd"/>
      <w:r w:rsidR="00AE568E" w:rsidRPr="004602FB">
        <w:rPr>
          <w:rFonts w:ascii="Times New Roman" w:hAnsi="Times New Roman" w:cs="Times New Roman"/>
          <w:sz w:val="28"/>
          <w:szCs w:val="28"/>
        </w:rPr>
        <w:t xml:space="preserve"> зарегистрировано около 100 случаев паден</w:t>
      </w:r>
      <w:r w:rsidR="00F81E92">
        <w:rPr>
          <w:rFonts w:ascii="Times New Roman" w:hAnsi="Times New Roman" w:cs="Times New Roman"/>
          <w:sz w:val="28"/>
          <w:szCs w:val="28"/>
        </w:rPr>
        <w:t xml:space="preserve">ия метеоритов.  </w:t>
      </w:r>
      <w:r w:rsidR="00AE568E" w:rsidRPr="004602FB">
        <w:rPr>
          <w:rFonts w:ascii="Times New Roman" w:hAnsi="Times New Roman" w:cs="Times New Roman"/>
          <w:sz w:val="28"/>
          <w:szCs w:val="28"/>
        </w:rPr>
        <w:t>Впрочем, ни одного случая гибели</w:t>
      </w:r>
      <w:r w:rsidR="00F81E92">
        <w:rPr>
          <w:rFonts w:ascii="Times New Roman" w:hAnsi="Times New Roman" w:cs="Times New Roman"/>
          <w:sz w:val="28"/>
          <w:szCs w:val="28"/>
        </w:rPr>
        <w:t xml:space="preserve"> людей от метеоритов до сих пор </w:t>
      </w:r>
      <w:r w:rsidR="00AE568E" w:rsidRPr="004602FB">
        <w:rPr>
          <w:rFonts w:ascii="Times New Roman" w:hAnsi="Times New Roman" w:cs="Times New Roman"/>
          <w:sz w:val="28"/>
          <w:szCs w:val="28"/>
        </w:rPr>
        <w:t>не известно.</w:t>
      </w:r>
      <w:r w:rsidR="00AE568E" w:rsidRPr="004602FB">
        <w:rPr>
          <w:rFonts w:ascii="Times New Roman" w:hAnsi="Times New Roman" w:cs="Times New Roman"/>
          <w:sz w:val="28"/>
          <w:szCs w:val="28"/>
        </w:rPr>
        <w:br/>
      </w:r>
      <w:r w:rsidR="00AE568E" w:rsidRPr="004602FB">
        <w:rPr>
          <w:rFonts w:ascii="Times New Roman" w:hAnsi="Times New Roman" w:cs="Times New Roman"/>
          <w:sz w:val="28"/>
          <w:szCs w:val="28"/>
        </w:rPr>
        <w:br/>
        <w:t xml:space="preserve">Однако не исключено, что метеориты все-таки таят в себе смертельную опасность. Ведь они могут заносить на нашу планету из космоса микроорганизмы, которые окажутся губительными для людей. </w:t>
      </w:r>
      <w:r w:rsidR="00AE568E" w:rsidRPr="004602FB">
        <w:rPr>
          <w:rFonts w:ascii="Times New Roman" w:hAnsi="Times New Roman" w:cs="Times New Roman"/>
          <w:sz w:val="28"/>
          <w:szCs w:val="28"/>
        </w:rPr>
        <w:br/>
        <w:t xml:space="preserve">В 1961 году биохимик Рудольф Карп, работавший в </w:t>
      </w:r>
      <w:proofErr w:type="spellStart"/>
      <w:r w:rsidR="00AE568E" w:rsidRPr="004602FB">
        <w:rPr>
          <w:rFonts w:ascii="Times New Roman" w:hAnsi="Times New Roman" w:cs="Times New Roman"/>
          <w:sz w:val="28"/>
          <w:szCs w:val="28"/>
        </w:rPr>
        <w:t>Мичиганском</w:t>
      </w:r>
      <w:proofErr w:type="spellEnd"/>
      <w:r w:rsidR="00AE568E" w:rsidRPr="004602FB">
        <w:rPr>
          <w:rFonts w:ascii="Times New Roman" w:hAnsi="Times New Roman" w:cs="Times New Roman"/>
          <w:sz w:val="28"/>
          <w:szCs w:val="28"/>
        </w:rPr>
        <w:t xml:space="preserve"> университете, выступил на VII Лондонской конференции по астрофизике и геофизике и рассказал о невероятных результатах, которые он получил, изучая состав метеоритов, Для того чтобы избежать обвинений в нарушении </w:t>
      </w:r>
      <w:r w:rsidR="00AE568E" w:rsidRPr="004602FB">
        <w:rPr>
          <w:rFonts w:ascii="Times New Roman" w:hAnsi="Times New Roman" w:cs="Times New Roman"/>
          <w:sz w:val="28"/>
          <w:szCs w:val="28"/>
        </w:rPr>
        <w:lastRenderedPageBreak/>
        <w:t>условий опыта. Карп промывал каждый исследуемый метеорит в двенадцати стерильных растворах, среди которых были растворы различных кислот, перекись водорода и физиологический раствор. Затем в течение нескольких дней метеорит облучали ультрафиолетом, после чего помещали в бактерицидную жидкость, откуда переносили в стерильную камеру, где и проводи</w:t>
      </w:r>
      <w:r w:rsidR="006E6EC3">
        <w:rPr>
          <w:rFonts w:ascii="Times New Roman" w:hAnsi="Times New Roman" w:cs="Times New Roman"/>
          <w:sz w:val="28"/>
          <w:szCs w:val="28"/>
        </w:rPr>
        <w:t>лся непосредственно эксперимент,</w:t>
      </w:r>
      <w:r w:rsidR="00AE568E" w:rsidRPr="004602FB">
        <w:rPr>
          <w:rFonts w:ascii="Times New Roman" w:hAnsi="Times New Roman" w:cs="Times New Roman"/>
          <w:sz w:val="28"/>
          <w:szCs w:val="28"/>
        </w:rPr>
        <w:t xml:space="preserve"> и вот оказалось, что внутри большинства исследованных «космических камней» находятся... внеземные бактерии! Эти микроскопические живые существа имели кольцеобразную форму с неровной поверхностью. Они могли расти и размножаться. Состоящие из белков, углеводов и липоидов, они во многом напоминали земные бактерии, однако клеточное ядро у них отсутствовало, поэтому оставался </w:t>
      </w:r>
      <w:r w:rsidR="00F81E92">
        <w:rPr>
          <w:rFonts w:ascii="Times New Roman" w:hAnsi="Times New Roman" w:cs="Times New Roman"/>
          <w:sz w:val="28"/>
          <w:szCs w:val="28"/>
        </w:rPr>
        <w:t>неясным способ их размножения.</w:t>
      </w:r>
      <w:r w:rsidR="00F81E92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="00AE568E" w:rsidRPr="004602FB">
        <w:rPr>
          <w:rFonts w:ascii="Times New Roman" w:hAnsi="Times New Roman" w:cs="Times New Roman"/>
          <w:sz w:val="28"/>
          <w:szCs w:val="28"/>
        </w:rPr>
        <w:t>Однако выступление Рудольфа Карпа было встречено шиканьем и насмешками. Огорченный непониманием, исследователь оставил изучение метеоритов и переключился на другие проблемы. 27 июня 1963 года его лаборатория сгорела при загадочных обстоятельствах. Результаты мно</w:t>
      </w:r>
      <w:r w:rsidR="00F81E92">
        <w:rPr>
          <w:rFonts w:ascii="Times New Roman" w:hAnsi="Times New Roman" w:cs="Times New Roman"/>
          <w:sz w:val="28"/>
          <w:szCs w:val="28"/>
        </w:rPr>
        <w:t xml:space="preserve">голетней работы были утрачены. </w:t>
      </w:r>
      <w:r w:rsidR="00AE568E" w:rsidRPr="004602FB">
        <w:rPr>
          <w:rFonts w:ascii="Times New Roman" w:hAnsi="Times New Roman" w:cs="Times New Roman"/>
          <w:sz w:val="28"/>
          <w:szCs w:val="28"/>
        </w:rPr>
        <w:t>Впрочем, бактериологическая метеоритная опасность – далеко не единственная среди возможных неприятностей, свя</w:t>
      </w:r>
      <w:r w:rsidR="00F81E92">
        <w:rPr>
          <w:rFonts w:ascii="Times New Roman" w:hAnsi="Times New Roman" w:cs="Times New Roman"/>
          <w:sz w:val="28"/>
          <w:szCs w:val="28"/>
        </w:rPr>
        <w:t xml:space="preserve">занных с космическими телами. </w:t>
      </w:r>
      <w:r w:rsidR="00F81E92"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="00AE568E" w:rsidRPr="004602FB">
        <w:rPr>
          <w:rFonts w:ascii="Times New Roman" w:hAnsi="Times New Roman" w:cs="Times New Roman"/>
          <w:sz w:val="28"/>
          <w:szCs w:val="28"/>
        </w:rPr>
        <w:t>Труды историков, современные астрономические наблюдения, геологические данные, информация об эволюции биосферы Земли, результаты космических исследований планет свидетельствуют о фактах существования катастрофических столкновений нашей планеты с крупными космическим</w:t>
      </w:r>
      <w:r w:rsidR="006E6EC3">
        <w:rPr>
          <w:rFonts w:ascii="Times New Roman" w:hAnsi="Times New Roman" w:cs="Times New Roman"/>
          <w:sz w:val="28"/>
          <w:szCs w:val="28"/>
        </w:rPr>
        <w:t>и телами</w:t>
      </w:r>
      <w:r w:rsidR="00AE568E" w:rsidRPr="004602FB">
        <w:rPr>
          <w:rFonts w:ascii="Times New Roman" w:hAnsi="Times New Roman" w:cs="Times New Roman"/>
          <w:sz w:val="28"/>
          <w:szCs w:val="28"/>
        </w:rPr>
        <w:t xml:space="preserve"> в прошлом. Примером тому, что космическая бомбардировка продолжается и в современную эпоху, - Тунгусская катастрофа 30 июня 1908 года. В результате падения метеорита выделилась энергия, равная взрыву тысяч атомных бомб. Доказано, что, если бы волей случая траектория Тунгусского метеорита сместилась к </w:t>
      </w:r>
      <w:proofErr w:type="gramStart"/>
      <w:r w:rsidR="00AE568E" w:rsidRPr="004602FB">
        <w:rPr>
          <w:rFonts w:ascii="Times New Roman" w:hAnsi="Times New Roman" w:cs="Times New Roman"/>
          <w:sz w:val="28"/>
          <w:szCs w:val="28"/>
        </w:rPr>
        <w:t>западу</w:t>
      </w:r>
      <w:proofErr w:type="gramEnd"/>
      <w:r w:rsidR="00AE568E" w:rsidRPr="004602FB">
        <w:rPr>
          <w:rFonts w:ascii="Times New Roman" w:hAnsi="Times New Roman" w:cs="Times New Roman"/>
          <w:sz w:val="28"/>
          <w:szCs w:val="28"/>
        </w:rPr>
        <w:t xml:space="preserve"> хоть на несколько угловых секунд, удар пришёлся бы на густонаселённую Европу: города-гиганты, такие, как Лондон и Париж, были бы стёрты с лица Земли...</w:t>
      </w:r>
    </w:p>
    <w:p w:rsidR="00F81E92" w:rsidRDefault="00CA549E" w:rsidP="00F81E92">
      <w:pPr>
        <w:spacing w:before="450" w:after="100" w:afterAutospacing="1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3615690</wp:posOffset>
            </wp:positionH>
            <wp:positionV relativeFrom="paragraph">
              <wp:posOffset>3451860</wp:posOffset>
            </wp:positionV>
            <wp:extent cx="2338705" cy="1905000"/>
            <wp:effectExtent l="19050" t="0" r="4445" b="0"/>
            <wp:wrapSquare wrapText="bothSides"/>
            <wp:docPr id="15" name="Рисунок 13" descr="http://im6-tub-ru.yandex.net/i?id=216437663-12-72&amp;n=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8" name="Picture 8" descr="http://im6-tub-ru.yandex.net/i?id=216437663-12-72&amp;n=2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70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568E" w:rsidRPr="004602FB">
        <w:rPr>
          <w:rFonts w:ascii="Times New Roman" w:hAnsi="Times New Roman" w:cs="Times New Roman"/>
          <w:sz w:val="28"/>
          <w:szCs w:val="28"/>
        </w:rPr>
        <w:t>В мире создан специальный проект "Космическая стража" (</w:t>
      </w:r>
      <w:proofErr w:type="spellStart"/>
      <w:r w:rsidR="00AE568E" w:rsidRPr="004602FB">
        <w:rPr>
          <w:rFonts w:ascii="Times New Roman" w:hAnsi="Times New Roman" w:cs="Times New Roman"/>
          <w:sz w:val="28"/>
          <w:szCs w:val="28"/>
        </w:rPr>
        <w:t>Space</w:t>
      </w:r>
      <w:proofErr w:type="spellEnd"/>
      <w:r w:rsidR="00AE568E" w:rsidRPr="00460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568E" w:rsidRPr="004602FB">
        <w:rPr>
          <w:rFonts w:ascii="Times New Roman" w:hAnsi="Times New Roman" w:cs="Times New Roman"/>
          <w:sz w:val="28"/>
          <w:szCs w:val="28"/>
        </w:rPr>
        <w:t>Shield</w:t>
      </w:r>
      <w:proofErr w:type="spellEnd"/>
      <w:r w:rsidR="00AE568E" w:rsidRPr="00460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568E" w:rsidRPr="004602FB">
        <w:rPr>
          <w:rFonts w:ascii="Times New Roman" w:hAnsi="Times New Roman" w:cs="Times New Roman"/>
          <w:sz w:val="28"/>
          <w:szCs w:val="28"/>
        </w:rPr>
        <w:t>Foundation</w:t>
      </w:r>
      <w:proofErr w:type="spellEnd"/>
      <w:r w:rsidR="00AE568E" w:rsidRPr="004602FB">
        <w:rPr>
          <w:rFonts w:ascii="Times New Roman" w:hAnsi="Times New Roman" w:cs="Times New Roman"/>
          <w:sz w:val="28"/>
          <w:szCs w:val="28"/>
        </w:rPr>
        <w:t xml:space="preserve">). Учёные, занятые в проекте, в том числе российские учёные из </w:t>
      </w:r>
      <w:proofErr w:type="spellStart"/>
      <w:r w:rsidR="00AE568E" w:rsidRPr="004602FB">
        <w:rPr>
          <w:rFonts w:ascii="Times New Roman" w:hAnsi="Times New Roman" w:cs="Times New Roman"/>
          <w:sz w:val="28"/>
          <w:szCs w:val="28"/>
        </w:rPr>
        <w:t>Снежинского</w:t>
      </w:r>
      <w:proofErr w:type="spellEnd"/>
      <w:r w:rsidR="00AE568E" w:rsidRPr="004602FB">
        <w:rPr>
          <w:rFonts w:ascii="Times New Roman" w:hAnsi="Times New Roman" w:cs="Times New Roman"/>
          <w:sz w:val="28"/>
          <w:szCs w:val="28"/>
        </w:rPr>
        <w:t xml:space="preserve"> центра, исследуют небесные тела, которые могут</w:t>
      </w:r>
      <w:r w:rsidR="006539B4">
        <w:rPr>
          <w:rFonts w:ascii="Times New Roman" w:hAnsi="Times New Roman" w:cs="Times New Roman"/>
          <w:sz w:val="28"/>
          <w:szCs w:val="28"/>
        </w:rPr>
        <w:t>,</w:t>
      </w:r>
      <w:r w:rsidR="00AE568E" w:rsidRPr="004602FB">
        <w:rPr>
          <w:rFonts w:ascii="Times New Roman" w:hAnsi="Times New Roman" w:cs="Times New Roman"/>
          <w:sz w:val="28"/>
          <w:szCs w:val="28"/>
        </w:rPr>
        <w:t xml:space="preserve"> так или </w:t>
      </w:r>
      <w:proofErr w:type="gramStart"/>
      <w:r w:rsidR="00AE568E" w:rsidRPr="004602FB">
        <w:rPr>
          <w:rFonts w:ascii="Times New Roman" w:hAnsi="Times New Roman" w:cs="Times New Roman"/>
          <w:sz w:val="28"/>
          <w:szCs w:val="28"/>
        </w:rPr>
        <w:t>иначе</w:t>
      </w:r>
      <w:proofErr w:type="gramEnd"/>
      <w:r w:rsidR="00AE568E" w:rsidRPr="004602FB">
        <w:rPr>
          <w:rFonts w:ascii="Times New Roman" w:hAnsi="Times New Roman" w:cs="Times New Roman"/>
          <w:sz w:val="28"/>
          <w:szCs w:val="28"/>
        </w:rPr>
        <w:t xml:space="preserve"> угрожают Земле. Потенциально опасное тело можно обнаружить за несколько десятилетий до столкновения и... принять с</w:t>
      </w:r>
      <w:r w:rsidR="006E6EC3">
        <w:rPr>
          <w:rFonts w:ascii="Times New Roman" w:hAnsi="Times New Roman" w:cs="Times New Roman"/>
          <w:sz w:val="28"/>
          <w:szCs w:val="28"/>
        </w:rPr>
        <w:t>оответствующие меры.  М</w:t>
      </w:r>
      <w:r w:rsidR="00AE568E" w:rsidRPr="004602FB">
        <w:rPr>
          <w:rFonts w:ascii="Times New Roman" w:hAnsi="Times New Roman" w:cs="Times New Roman"/>
          <w:sz w:val="28"/>
          <w:szCs w:val="28"/>
        </w:rPr>
        <w:t>ожно направить ракету с ядерным зарядом; можно установить на нём двигатель малой тяги, который постепен</w:t>
      </w:r>
      <w:r w:rsidR="006E6EC3">
        <w:rPr>
          <w:rFonts w:ascii="Times New Roman" w:hAnsi="Times New Roman" w:cs="Times New Roman"/>
          <w:sz w:val="28"/>
          <w:szCs w:val="28"/>
        </w:rPr>
        <w:t>но уведёт метеорит</w:t>
      </w:r>
      <w:r w:rsidR="00AE568E" w:rsidRPr="004602FB">
        <w:rPr>
          <w:rFonts w:ascii="Times New Roman" w:hAnsi="Times New Roman" w:cs="Times New Roman"/>
          <w:sz w:val="28"/>
          <w:szCs w:val="28"/>
        </w:rPr>
        <w:t xml:space="preserve"> от Земли; в </w:t>
      </w:r>
      <w:r w:rsidR="006539B4">
        <w:rPr>
          <w:rFonts w:ascii="Times New Roman" w:hAnsi="Times New Roman" w:cs="Times New Roman"/>
          <w:sz w:val="28"/>
          <w:szCs w:val="28"/>
        </w:rPr>
        <w:t xml:space="preserve">конце концов, </w:t>
      </w:r>
      <w:r w:rsidR="00AE568E" w:rsidRPr="004602FB">
        <w:rPr>
          <w:rFonts w:ascii="Times New Roman" w:hAnsi="Times New Roman" w:cs="Times New Roman"/>
          <w:sz w:val="28"/>
          <w:szCs w:val="28"/>
        </w:rPr>
        <w:t xml:space="preserve"> можно просто разрезать лазером. Лучшим решением пока считается запуск ракеты с ядерной</w:t>
      </w:r>
      <w:r w:rsidR="006539B4">
        <w:rPr>
          <w:rFonts w:ascii="Times New Roman" w:hAnsi="Times New Roman" w:cs="Times New Roman"/>
          <w:sz w:val="28"/>
          <w:szCs w:val="28"/>
        </w:rPr>
        <w:t xml:space="preserve"> боеголовкой навстречу метеориту</w:t>
      </w:r>
      <w:r w:rsidR="00AE568E" w:rsidRPr="004602FB">
        <w:rPr>
          <w:rFonts w:ascii="Times New Roman" w:hAnsi="Times New Roman" w:cs="Times New Roman"/>
          <w:sz w:val="28"/>
          <w:szCs w:val="28"/>
        </w:rPr>
        <w:t xml:space="preserve">, который взорвётся, не долетев до него. </w:t>
      </w:r>
      <w:r w:rsidR="006539B4" w:rsidRPr="006539B4">
        <w:rPr>
          <w:rFonts w:ascii="Times New Roman" w:hAnsi="Times New Roman" w:cs="Times New Roman"/>
          <w:sz w:val="28"/>
          <w:szCs w:val="28"/>
        </w:rPr>
        <w:t>За последние 10 лет было проведено три международные конференции “</w:t>
      </w:r>
      <w:proofErr w:type="spellStart"/>
      <w:r w:rsidR="006539B4" w:rsidRPr="006539B4">
        <w:rPr>
          <w:rFonts w:ascii="Times New Roman" w:hAnsi="Times New Roman" w:cs="Times New Roman"/>
          <w:sz w:val="28"/>
          <w:szCs w:val="28"/>
        </w:rPr>
        <w:t>Space</w:t>
      </w:r>
      <w:proofErr w:type="spellEnd"/>
      <w:r w:rsidR="006539B4" w:rsidRPr="00653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9B4" w:rsidRPr="006539B4">
        <w:rPr>
          <w:rFonts w:ascii="Times New Roman" w:hAnsi="Times New Roman" w:cs="Times New Roman"/>
          <w:sz w:val="28"/>
          <w:szCs w:val="28"/>
        </w:rPr>
        <w:t>Protection</w:t>
      </w:r>
      <w:proofErr w:type="spellEnd"/>
      <w:r w:rsidR="006539B4" w:rsidRPr="00653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9B4" w:rsidRPr="006539B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6539B4" w:rsidRPr="00653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9B4" w:rsidRPr="006539B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6539B4" w:rsidRPr="00653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9B4" w:rsidRPr="006539B4">
        <w:rPr>
          <w:rFonts w:ascii="Times New Roman" w:hAnsi="Times New Roman" w:cs="Times New Roman"/>
          <w:sz w:val="28"/>
          <w:szCs w:val="28"/>
        </w:rPr>
        <w:t>Earth</w:t>
      </w:r>
      <w:proofErr w:type="spellEnd"/>
      <w:r w:rsidR="006539B4" w:rsidRPr="006539B4">
        <w:rPr>
          <w:rFonts w:ascii="Times New Roman" w:hAnsi="Times New Roman" w:cs="Times New Roman"/>
          <w:sz w:val="28"/>
          <w:szCs w:val="28"/>
        </w:rPr>
        <w:t>” – в 1994, 1996 и 2000 гг. Учёные всего мира исследуют метеоритную угрозу и методы борьбы с ней.</w:t>
      </w:r>
      <w:r w:rsidR="00F81E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E568E" w:rsidRPr="004602FB">
        <w:rPr>
          <w:rFonts w:ascii="Times New Roman" w:hAnsi="Times New Roman" w:cs="Times New Roman"/>
          <w:sz w:val="28"/>
          <w:szCs w:val="28"/>
        </w:rPr>
        <w:t xml:space="preserve">По оценке ученых, в ближайшие 50 лет ни один из космических объектов не представляет опасности для Земли. </w:t>
      </w:r>
      <w:r w:rsidR="00F81E92">
        <w:rPr>
          <w:rFonts w:ascii="Times New Roman" w:hAnsi="Times New Roman" w:cs="Times New Roman"/>
          <w:sz w:val="28"/>
          <w:szCs w:val="28"/>
        </w:rPr>
        <w:t>Спасибо за внимание.</w:t>
      </w:r>
      <w:r w:rsidRPr="00CA54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E0C8E" w:rsidRPr="00F81E92" w:rsidRDefault="00AE568E" w:rsidP="00F81E92">
      <w:pPr>
        <w:spacing w:before="450" w:after="100" w:afterAutospacing="1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02FB">
        <w:rPr>
          <w:rFonts w:ascii="Times New Roman" w:hAnsi="Times New Roman" w:cs="Times New Roman"/>
          <w:sz w:val="28"/>
          <w:szCs w:val="28"/>
        </w:rPr>
        <w:br/>
      </w:r>
    </w:p>
    <w:p w:rsidR="00083D14" w:rsidRPr="004602FB" w:rsidRDefault="00083D14" w:rsidP="00F81E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83D14" w:rsidRPr="004602FB" w:rsidSect="00083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C8E"/>
    <w:rsid w:val="00000FEA"/>
    <w:rsid w:val="00005990"/>
    <w:rsid w:val="000067D0"/>
    <w:rsid w:val="00007673"/>
    <w:rsid w:val="00010109"/>
    <w:rsid w:val="00011506"/>
    <w:rsid w:val="000128EC"/>
    <w:rsid w:val="000131FE"/>
    <w:rsid w:val="00013D7C"/>
    <w:rsid w:val="00014963"/>
    <w:rsid w:val="00021BA0"/>
    <w:rsid w:val="00022F19"/>
    <w:rsid w:val="000230C7"/>
    <w:rsid w:val="00025DD5"/>
    <w:rsid w:val="0002626C"/>
    <w:rsid w:val="0002759B"/>
    <w:rsid w:val="00027A9D"/>
    <w:rsid w:val="0003478C"/>
    <w:rsid w:val="00034C25"/>
    <w:rsid w:val="00035773"/>
    <w:rsid w:val="00036C7A"/>
    <w:rsid w:val="000459DE"/>
    <w:rsid w:val="00056FBE"/>
    <w:rsid w:val="00057720"/>
    <w:rsid w:val="0006041B"/>
    <w:rsid w:val="00062F37"/>
    <w:rsid w:val="00065011"/>
    <w:rsid w:val="000675AB"/>
    <w:rsid w:val="000675C8"/>
    <w:rsid w:val="00070AC3"/>
    <w:rsid w:val="00080320"/>
    <w:rsid w:val="00083D14"/>
    <w:rsid w:val="0008464C"/>
    <w:rsid w:val="000847D7"/>
    <w:rsid w:val="0008501D"/>
    <w:rsid w:val="0008672D"/>
    <w:rsid w:val="00087122"/>
    <w:rsid w:val="00093C50"/>
    <w:rsid w:val="000940B7"/>
    <w:rsid w:val="000965C3"/>
    <w:rsid w:val="00097B63"/>
    <w:rsid w:val="000A02B8"/>
    <w:rsid w:val="000A0F47"/>
    <w:rsid w:val="000A1817"/>
    <w:rsid w:val="000A1B59"/>
    <w:rsid w:val="000A2DAD"/>
    <w:rsid w:val="000A31F5"/>
    <w:rsid w:val="000A3AFC"/>
    <w:rsid w:val="000A64E4"/>
    <w:rsid w:val="000A7B3D"/>
    <w:rsid w:val="000B10C3"/>
    <w:rsid w:val="000B130B"/>
    <w:rsid w:val="000B1685"/>
    <w:rsid w:val="000B1BD5"/>
    <w:rsid w:val="000B3206"/>
    <w:rsid w:val="000C0C97"/>
    <w:rsid w:val="000C1F4F"/>
    <w:rsid w:val="000C2A1E"/>
    <w:rsid w:val="000C49C2"/>
    <w:rsid w:val="000C4A56"/>
    <w:rsid w:val="000C7F6E"/>
    <w:rsid w:val="000D006D"/>
    <w:rsid w:val="000D3BC9"/>
    <w:rsid w:val="000D7258"/>
    <w:rsid w:val="000E59F1"/>
    <w:rsid w:val="000F1D07"/>
    <w:rsid w:val="000F2118"/>
    <w:rsid w:val="000F3F67"/>
    <w:rsid w:val="000F6010"/>
    <w:rsid w:val="000F60BE"/>
    <w:rsid w:val="000F6491"/>
    <w:rsid w:val="000F745C"/>
    <w:rsid w:val="000F7961"/>
    <w:rsid w:val="00100517"/>
    <w:rsid w:val="00100A24"/>
    <w:rsid w:val="001019C6"/>
    <w:rsid w:val="001054A1"/>
    <w:rsid w:val="0010668E"/>
    <w:rsid w:val="00111040"/>
    <w:rsid w:val="001153D8"/>
    <w:rsid w:val="0013124B"/>
    <w:rsid w:val="001327BD"/>
    <w:rsid w:val="00134963"/>
    <w:rsid w:val="0014195F"/>
    <w:rsid w:val="0014346D"/>
    <w:rsid w:val="00143BCA"/>
    <w:rsid w:val="001453B7"/>
    <w:rsid w:val="0014664D"/>
    <w:rsid w:val="001508DB"/>
    <w:rsid w:val="001519DA"/>
    <w:rsid w:val="001532B9"/>
    <w:rsid w:val="001533C4"/>
    <w:rsid w:val="00153490"/>
    <w:rsid w:val="0015564B"/>
    <w:rsid w:val="00157459"/>
    <w:rsid w:val="001576AA"/>
    <w:rsid w:val="00162562"/>
    <w:rsid w:val="00171DD7"/>
    <w:rsid w:val="00172810"/>
    <w:rsid w:val="00176C5F"/>
    <w:rsid w:val="00176FEB"/>
    <w:rsid w:val="00177568"/>
    <w:rsid w:val="0018024E"/>
    <w:rsid w:val="001809E7"/>
    <w:rsid w:val="00181F8D"/>
    <w:rsid w:val="0018473F"/>
    <w:rsid w:val="0018537F"/>
    <w:rsid w:val="0018543C"/>
    <w:rsid w:val="001867C9"/>
    <w:rsid w:val="001922D7"/>
    <w:rsid w:val="0019405A"/>
    <w:rsid w:val="001946FE"/>
    <w:rsid w:val="001966F7"/>
    <w:rsid w:val="00197234"/>
    <w:rsid w:val="00197829"/>
    <w:rsid w:val="001A00B9"/>
    <w:rsid w:val="001A2336"/>
    <w:rsid w:val="001A24B2"/>
    <w:rsid w:val="001A33D9"/>
    <w:rsid w:val="001A5071"/>
    <w:rsid w:val="001A611B"/>
    <w:rsid w:val="001B0524"/>
    <w:rsid w:val="001B1107"/>
    <w:rsid w:val="001B1A39"/>
    <w:rsid w:val="001B28B7"/>
    <w:rsid w:val="001B30DE"/>
    <w:rsid w:val="001B4C3A"/>
    <w:rsid w:val="001B59D4"/>
    <w:rsid w:val="001B7A4E"/>
    <w:rsid w:val="001C1749"/>
    <w:rsid w:val="001C5583"/>
    <w:rsid w:val="001C60CE"/>
    <w:rsid w:val="001C614D"/>
    <w:rsid w:val="001C66A6"/>
    <w:rsid w:val="001C7664"/>
    <w:rsid w:val="001C7E36"/>
    <w:rsid w:val="001D0A14"/>
    <w:rsid w:val="001D20AA"/>
    <w:rsid w:val="001D3A53"/>
    <w:rsid w:val="001D3AC7"/>
    <w:rsid w:val="001D3D5E"/>
    <w:rsid w:val="001D5685"/>
    <w:rsid w:val="001D5703"/>
    <w:rsid w:val="001D64AB"/>
    <w:rsid w:val="001E0860"/>
    <w:rsid w:val="001E09DB"/>
    <w:rsid w:val="001E285E"/>
    <w:rsid w:val="001E2CA7"/>
    <w:rsid w:val="001E5153"/>
    <w:rsid w:val="001E6426"/>
    <w:rsid w:val="001F3147"/>
    <w:rsid w:val="001F73A3"/>
    <w:rsid w:val="00201DE2"/>
    <w:rsid w:val="00202E90"/>
    <w:rsid w:val="00204695"/>
    <w:rsid w:val="00207085"/>
    <w:rsid w:val="00212DCE"/>
    <w:rsid w:val="00214C0B"/>
    <w:rsid w:val="002155DD"/>
    <w:rsid w:val="002157FA"/>
    <w:rsid w:val="002161CF"/>
    <w:rsid w:val="002162DC"/>
    <w:rsid w:val="002163EC"/>
    <w:rsid w:val="00216C17"/>
    <w:rsid w:val="00221C9E"/>
    <w:rsid w:val="002246AB"/>
    <w:rsid w:val="00226357"/>
    <w:rsid w:val="002302F8"/>
    <w:rsid w:val="0023192C"/>
    <w:rsid w:val="00233DE9"/>
    <w:rsid w:val="00235B7A"/>
    <w:rsid w:val="00241BA1"/>
    <w:rsid w:val="00243286"/>
    <w:rsid w:val="00243541"/>
    <w:rsid w:val="00245BE7"/>
    <w:rsid w:val="002464D1"/>
    <w:rsid w:val="0025057D"/>
    <w:rsid w:val="00250EB6"/>
    <w:rsid w:val="002527FE"/>
    <w:rsid w:val="00257E3F"/>
    <w:rsid w:val="002615C7"/>
    <w:rsid w:val="002627C7"/>
    <w:rsid w:val="00263C11"/>
    <w:rsid w:val="00270785"/>
    <w:rsid w:val="00270B2D"/>
    <w:rsid w:val="00271C9D"/>
    <w:rsid w:val="00274E7A"/>
    <w:rsid w:val="00276F0E"/>
    <w:rsid w:val="002771EE"/>
    <w:rsid w:val="00280190"/>
    <w:rsid w:val="00281817"/>
    <w:rsid w:val="00291A38"/>
    <w:rsid w:val="002941DF"/>
    <w:rsid w:val="002962EB"/>
    <w:rsid w:val="00297684"/>
    <w:rsid w:val="002A0167"/>
    <w:rsid w:val="002A0C5D"/>
    <w:rsid w:val="002A1692"/>
    <w:rsid w:val="002A7818"/>
    <w:rsid w:val="002B27CE"/>
    <w:rsid w:val="002B33FB"/>
    <w:rsid w:val="002B3FFC"/>
    <w:rsid w:val="002B5C14"/>
    <w:rsid w:val="002B6159"/>
    <w:rsid w:val="002B6BBB"/>
    <w:rsid w:val="002C1332"/>
    <w:rsid w:val="002C654E"/>
    <w:rsid w:val="002C7339"/>
    <w:rsid w:val="002D0528"/>
    <w:rsid w:val="002E05E2"/>
    <w:rsid w:val="002E17FA"/>
    <w:rsid w:val="002E1AC8"/>
    <w:rsid w:val="002F091B"/>
    <w:rsid w:val="002F18FD"/>
    <w:rsid w:val="002F25F2"/>
    <w:rsid w:val="002F2DF0"/>
    <w:rsid w:val="002F5E4F"/>
    <w:rsid w:val="002F702A"/>
    <w:rsid w:val="0031010B"/>
    <w:rsid w:val="0031068E"/>
    <w:rsid w:val="003128A3"/>
    <w:rsid w:val="003143E2"/>
    <w:rsid w:val="00320785"/>
    <w:rsid w:val="003210A6"/>
    <w:rsid w:val="00321B0D"/>
    <w:rsid w:val="003243EE"/>
    <w:rsid w:val="00324F8B"/>
    <w:rsid w:val="003250E6"/>
    <w:rsid w:val="00325795"/>
    <w:rsid w:val="00325E27"/>
    <w:rsid w:val="00326143"/>
    <w:rsid w:val="00326FDA"/>
    <w:rsid w:val="00331E26"/>
    <w:rsid w:val="00335370"/>
    <w:rsid w:val="0033665B"/>
    <w:rsid w:val="00337F99"/>
    <w:rsid w:val="003411C5"/>
    <w:rsid w:val="00343133"/>
    <w:rsid w:val="0034450B"/>
    <w:rsid w:val="003450D9"/>
    <w:rsid w:val="003459D0"/>
    <w:rsid w:val="00354F36"/>
    <w:rsid w:val="00355EE5"/>
    <w:rsid w:val="00356B5C"/>
    <w:rsid w:val="00357007"/>
    <w:rsid w:val="003575F4"/>
    <w:rsid w:val="00360CEF"/>
    <w:rsid w:val="00361969"/>
    <w:rsid w:val="0036455C"/>
    <w:rsid w:val="00372C97"/>
    <w:rsid w:val="00374D33"/>
    <w:rsid w:val="00375476"/>
    <w:rsid w:val="00376AA2"/>
    <w:rsid w:val="00377A7B"/>
    <w:rsid w:val="00382AB9"/>
    <w:rsid w:val="00390806"/>
    <w:rsid w:val="00396DE9"/>
    <w:rsid w:val="00397878"/>
    <w:rsid w:val="003A138B"/>
    <w:rsid w:val="003A1956"/>
    <w:rsid w:val="003A4A47"/>
    <w:rsid w:val="003A7038"/>
    <w:rsid w:val="003A7A6D"/>
    <w:rsid w:val="003B32C1"/>
    <w:rsid w:val="003C35C3"/>
    <w:rsid w:val="003C3D69"/>
    <w:rsid w:val="003C3F81"/>
    <w:rsid w:val="003C5E44"/>
    <w:rsid w:val="003C6088"/>
    <w:rsid w:val="003D1A0B"/>
    <w:rsid w:val="003D1C31"/>
    <w:rsid w:val="003D4887"/>
    <w:rsid w:val="003D4BD2"/>
    <w:rsid w:val="003D769F"/>
    <w:rsid w:val="003E18F2"/>
    <w:rsid w:val="003E47BD"/>
    <w:rsid w:val="003E6FD2"/>
    <w:rsid w:val="003F4AF3"/>
    <w:rsid w:val="003F66A8"/>
    <w:rsid w:val="003F78B3"/>
    <w:rsid w:val="0040163D"/>
    <w:rsid w:val="00401BC5"/>
    <w:rsid w:val="00402F7D"/>
    <w:rsid w:val="004106E0"/>
    <w:rsid w:val="00414112"/>
    <w:rsid w:val="00416E79"/>
    <w:rsid w:val="004171CC"/>
    <w:rsid w:val="00420B96"/>
    <w:rsid w:val="004214F8"/>
    <w:rsid w:val="0042347C"/>
    <w:rsid w:val="00424C23"/>
    <w:rsid w:val="004259C2"/>
    <w:rsid w:val="00425B76"/>
    <w:rsid w:val="004266F2"/>
    <w:rsid w:val="00427B31"/>
    <w:rsid w:val="00427B8B"/>
    <w:rsid w:val="004318FB"/>
    <w:rsid w:val="00431D73"/>
    <w:rsid w:val="00432BFB"/>
    <w:rsid w:val="00433EA8"/>
    <w:rsid w:val="00434C5F"/>
    <w:rsid w:val="00435126"/>
    <w:rsid w:val="00435170"/>
    <w:rsid w:val="00435CAD"/>
    <w:rsid w:val="00436213"/>
    <w:rsid w:val="0044011E"/>
    <w:rsid w:val="0044080B"/>
    <w:rsid w:val="004409D2"/>
    <w:rsid w:val="00441177"/>
    <w:rsid w:val="004417B5"/>
    <w:rsid w:val="00443707"/>
    <w:rsid w:val="00443C94"/>
    <w:rsid w:val="004506AB"/>
    <w:rsid w:val="004531EA"/>
    <w:rsid w:val="00454649"/>
    <w:rsid w:val="004564F8"/>
    <w:rsid w:val="004602FB"/>
    <w:rsid w:val="00461770"/>
    <w:rsid w:val="00461FB7"/>
    <w:rsid w:val="00465E7E"/>
    <w:rsid w:val="00466AEB"/>
    <w:rsid w:val="00467E0C"/>
    <w:rsid w:val="004776AC"/>
    <w:rsid w:val="00480721"/>
    <w:rsid w:val="00482819"/>
    <w:rsid w:val="00482936"/>
    <w:rsid w:val="00482A05"/>
    <w:rsid w:val="00483530"/>
    <w:rsid w:val="00484402"/>
    <w:rsid w:val="0048491E"/>
    <w:rsid w:val="00485984"/>
    <w:rsid w:val="004876AC"/>
    <w:rsid w:val="0049588F"/>
    <w:rsid w:val="0049617A"/>
    <w:rsid w:val="004A1871"/>
    <w:rsid w:val="004A1B64"/>
    <w:rsid w:val="004A3B65"/>
    <w:rsid w:val="004A3E78"/>
    <w:rsid w:val="004A7B09"/>
    <w:rsid w:val="004B19F1"/>
    <w:rsid w:val="004B4914"/>
    <w:rsid w:val="004C06B0"/>
    <w:rsid w:val="004C5C19"/>
    <w:rsid w:val="004C78C8"/>
    <w:rsid w:val="004D5998"/>
    <w:rsid w:val="004D6816"/>
    <w:rsid w:val="004D78DA"/>
    <w:rsid w:val="004E19A0"/>
    <w:rsid w:val="004E2603"/>
    <w:rsid w:val="004E2ED6"/>
    <w:rsid w:val="004E629C"/>
    <w:rsid w:val="004F00DC"/>
    <w:rsid w:val="004F1C96"/>
    <w:rsid w:val="004F235D"/>
    <w:rsid w:val="004F24A3"/>
    <w:rsid w:val="005002B1"/>
    <w:rsid w:val="00500D39"/>
    <w:rsid w:val="00504BAF"/>
    <w:rsid w:val="00504DE9"/>
    <w:rsid w:val="0050521B"/>
    <w:rsid w:val="00511EBC"/>
    <w:rsid w:val="00513137"/>
    <w:rsid w:val="00513753"/>
    <w:rsid w:val="0051422F"/>
    <w:rsid w:val="00514694"/>
    <w:rsid w:val="005168BF"/>
    <w:rsid w:val="00527115"/>
    <w:rsid w:val="005307FC"/>
    <w:rsid w:val="00533D2B"/>
    <w:rsid w:val="00541D6C"/>
    <w:rsid w:val="00544C65"/>
    <w:rsid w:val="00545338"/>
    <w:rsid w:val="005460A5"/>
    <w:rsid w:val="005461EB"/>
    <w:rsid w:val="00547FDD"/>
    <w:rsid w:val="005519E8"/>
    <w:rsid w:val="0055395C"/>
    <w:rsid w:val="005619F4"/>
    <w:rsid w:val="0056425A"/>
    <w:rsid w:val="00567BAD"/>
    <w:rsid w:val="005702D4"/>
    <w:rsid w:val="00574968"/>
    <w:rsid w:val="00577ADB"/>
    <w:rsid w:val="00585832"/>
    <w:rsid w:val="00587F92"/>
    <w:rsid w:val="005A1153"/>
    <w:rsid w:val="005A11D2"/>
    <w:rsid w:val="005A2FAE"/>
    <w:rsid w:val="005A6E33"/>
    <w:rsid w:val="005B0ADA"/>
    <w:rsid w:val="005B2930"/>
    <w:rsid w:val="005B439F"/>
    <w:rsid w:val="005B5898"/>
    <w:rsid w:val="005B694A"/>
    <w:rsid w:val="005C3AB1"/>
    <w:rsid w:val="005C487B"/>
    <w:rsid w:val="005C4B47"/>
    <w:rsid w:val="005C56B3"/>
    <w:rsid w:val="005C71FC"/>
    <w:rsid w:val="005D07F7"/>
    <w:rsid w:val="005D0C4A"/>
    <w:rsid w:val="005D746C"/>
    <w:rsid w:val="005E1184"/>
    <w:rsid w:val="005E1418"/>
    <w:rsid w:val="005E151B"/>
    <w:rsid w:val="005E4593"/>
    <w:rsid w:val="005E6DB0"/>
    <w:rsid w:val="005E7367"/>
    <w:rsid w:val="005F23FE"/>
    <w:rsid w:val="005F41C0"/>
    <w:rsid w:val="005F691C"/>
    <w:rsid w:val="005F7D00"/>
    <w:rsid w:val="00600ED3"/>
    <w:rsid w:val="00601143"/>
    <w:rsid w:val="00601912"/>
    <w:rsid w:val="00602C6E"/>
    <w:rsid w:val="00604B1D"/>
    <w:rsid w:val="00611DE8"/>
    <w:rsid w:val="0061473D"/>
    <w:rsid w:val="006235D1"/>
    <w:rsid w:val="00623B5C"/>
    <w:rsid w:val="00626D34"/>
    <w:rsid w:val="00627E78"/>
    <w:rsid w:val="006346D3"/>
    <w:rsid w:val="00636D5F"/>
    <w:rsid w:val="00637B8C"/>
    <w:rsid w:val="00637F1A"/>
    <w:rsid w:val="00640416"/>
    <w:rsid w:val="00640460"/>
    <w:rsid w:val="00643BA7"/>
    <w:rsid w:val="0064404B"/>
    <w:rsid w:val="006514B5"/>
    <w:rsid w:val="006539B4"/>
    <w:rsid w:val="00655ACB"/>
    <w:rsid w:val="00660363"/>
    <w:rsid w:val="006618DE"/>
    <w:rsid w:val="00661D88"/>
    <w:rsid w:val="00670787"/>
    <w:rsid w:val="00670C98"/>
    <w:rsid w:val="00674F73"/>
    <w:rsid w:val="0068036A"/>
    <w:rsid w:val="0068241E"/>
    <w:rsid w:val="0068544E"/>
    <w:rsid w:val="006855AD"/>
    <w:rsid w:val="0069199C"/>
    <w:rsid w:val="0069602D"/>
    <w:rsid w:val="00697ACE"/>
    <w:rsid w:val="006A03FF"/>
    <w:rsid w:val="006A0DDB"/>
    <w:rsid w:val="006A2979"/>
    <w:rsid w:val="006A307D"/>
    <w:rsid w:val="006A66BE"/>
    <w:rsid w:val="006A6718"/>
    <w:rsid w:val="006A7BB6"/>
    <w:rsid w:val="006C0B23"/>
    <w:rsid w:val="006C1793"/>
    <w:rsid w:val="006C5263"/>
    <w:rsid w:val="006C639D"/>
    <w:rsid w:val="006C769C"/>
    <w:rsid w:val="006C7CD5"/>
    <w:rsid w:val="006D20C6"/>
    <w:rsid w:val="006D3EBD"/>
    <w:rsid w:val="006E4765"/>
    <w:rsid w:val="006E6EC3"/>
    <w:rsid w:val="006F36CF"/>
    <w:rsid w:val="006F423C"/>
    <w:rsid w:val="006F532E"/>
    <w:rsid w:val="006F60C7"/>
    <w:rsid w:val="006F6850"/>
    <w:rsid w:val="006F76AC"/>
    <w:rsid w:val="007012F0"/>
    <w:rsid w:val="0070378D"/>
    <w:rsid w:val="0070559C"/>
    <w:rsid w:val="00711989"/>
    <w:rsid w:val="00712F82"/>
    <w:rsid w:val="00715411"/>
    <w:rsid w:val="00715864"/>
    <w:rsid w:val="007206A9"/>
    <w:rsid w:val="007215CB"/>
    <w:rsid w:val="0072361E"/>
    <w:rsid w:val="00724040"/>
    <w:rsid w:val="00724F29"/>
    <w:rsid w:val="00732290"/>
    <w:rsid w:val="007410CD"/>
    <w:rsid w:val="007446CB"/>
    <w:rsid w:val="007451AA"/>
    <w:rsid w:val="00747DE5"/>
    <w:rsid w:val="00756350"/>
    <w:rsid w:val="00760133"/>
    <w:rsid w:val="00762AD5"/>
    <w:rsid w:val="007630B2"/>
    <w:rsid w:val="007640FD"/>
    <w:rsid w:val="00780536"/>
    <w:rsid w:val="0078131A"/>
    <w:rsid w:val="00782120"/>
    <w:rsid w:val="0078274B"/>
    <w:rsid w:val="007835FC"/>
    <w:rsid w:val="007857EF"/>
    <w:rsid w:val="00785DC9"/>
    <w:rsid w:val="00794B73"/>
    <w:rsid w:val="007966CC"/>
    <w:rsid w:val="007A37E6"/>
    <w:rsid w:val="007A7506"/>
    <w:rsid w:val="007B2451"/>
    <w:rsid w:val="007B2776"/>
    <w:rsid w:val="007B2E05"/>
    <w:rsid w:val="007B5326"/>
    <w:rsid w:val="007C41A1"/>
    <w:rsid w:val="007D2248"/>
    <w:rsid w:val="007D41EE"/>
    <w:rsid w:val="007E0A99"/>
    <w:rsid w:val="007E2B54"/>
    <w:rsid w:val="007E4618"/>
    <w:rsid w:val="007E6765"/>
    <w:rsid w:val="007E73B4"/>
    <w:rsid w:val="007F0783"/>
    <w:rsid w:val="007F2957"/>
    <w:rsid w:val="007F3C16"/>
    <w:rsid w:val="0080086D"/>
    <w:rsid w:val="00801C16"/>
    <w:rsid w:val="00801FAB"/>
    <w:rsid w:val="008030CE"/>
    <w:rsid w:val="008048D6"/>
    <w:rsid w:val="00806FA8"/>
    <w:rsid w:val="008138DA"/>
    <w:rsid w:val="00816CF3"/>
    <w:rsid w:val="00817916"/>
    <w:rsid w:val="0082328E"/>
    <w:rsid w:val="008235B0"/>
    <w:rsid w:val="00823873"/>
    <w:rsid w:val="008275D4"/>
    <w:rsid w:val="008278C2"/>
    <w:rsid w:val="00830DAC"/>
    <w:rsid w:val="008320BA"/>
    <w:rsid w:val="00833B06"/>
    <w:rsid w:val="00841487"/>
    <w:rsid w:val="008425F4"/>
    <w:rsid w:val="00843099"/>
    <w:rsid w:val="008477F8"/>
    <w:rsid w:val="008553FD"/>
    <w:rsid w:val="00856731"/>
    <w:rsid w:val="00856CF4"/>
    <w:rsid w:val="0085755F"/>
    <w:rsid w:val="008634F4"/>
    <w:rsid w:val="008635A9"/>
    <w:rsid w:val="00865F10"/>
    <w:rsid w:val="00867CDA"/>
    <w:rsid w:val="00870A05"/>
    <w:rsid w:val="00874629"/>
    <w:rsid w:val="00876C8F"/>
    <w:rsid w:val="00880CFF"/>
    <w:rsid w:val="00883585"/>
    <w:rsid w:val="00883FD1"/>
    <w:rsid w:val="00884EC3"/>
    <w:rsid w:val="0088638A"/>
    <w:rsid w:val="00890568"/>
    <w:rsid w:val="0089134B"/>
    <w:rsid w:val="00891C5B"/>
    <w:rsid w:val="008924DE"/>
    <w:rsid w:val="0089339F"/>
    <w:rsid w:val="00893609"/>
    <w:rsid w:val="008940C8"/>
    <w:rsid w:val="00894F5B"/>
    <w:rsid w:val="008951E2"/>
    <w:rsid w:val="00897F11"/>
    <w:rsid w:val="008A1C83"/>
    <w:rsid w:val="008A51A7"/>
    <w:rsid w:val="008B307B"/>
    <w:rsid w:val="008B5647"/>
    <w:rsid w:val="008B6AD7"/>
    <w:rsid w:val="008B7FED"/>
    <w:rsid w:val="008C3EA5"/>
    <w:rsid w:val="008C5389"/>
    <w:rsid w:val="008D2B88"/>
    <w:rsid w:val="008D580E"/>
    <w:rsid w:val="008D702F"/>
    <w:rsid w:val="008E0030"/>
    <w:rsid w:val="008E13CD"/>
    <w:rsid w:val="008E2A34"/>
    <w:rsid w:val="008E43F9"/>
    <w:rsid w:val="008E7719"/>
    <w:rsid w:val="008F036E"/>
    <w:rsid w:val="008F06C3"/>
    <w:rsid w:val="008F51E9"/>
    <w:rsid w:val="008F5591"/>
    <w:rsid w:val="008F6852"/>
    <w:rsid w:val="008F6EDA"/>
    <w:rsid w:val="008F7494"/>
    <w:rsid w:val="0090222E"/>
    <w:rsid w:val="0090354E"/>
    <w:rsid w:val="009047FD"/>
    <w:rsid w:val="00905E1F"/>
    <w:rsid w:val="00910A62"/>
    <w:rsid w:val="009131D1"/>
    <w:rsid w:val="0091424A"/>
    <w:rsid w:val="00914E4B"/>
    <w:rsid w:val="00917EAA"/>
    <w:rsid w:val="009204BF"/>
    <w:rsid w:val="0092496C"/>
    <w:rsid w:val="00924D70"/>
    <w:rsid w:val="009304AB"/>
    <w:rsid w:val="009308A3"/>
    <w:rsid w:val="00931A14"/>
    <w:rsid w:val="0093330B"/>
    <w:rsid w:val="00933BD9"/>
    <w:rsid w:val="00933F12"/>
    <w:rsid w:val="009363F4"/>
    <w:rsid w:val="00940991"/>
    <w:rsid w:val="009440A8"/>
    <w:rsid w:val="0095115C"/>
    <w:rsid w:val="009533FE"/>
    <w:rsid w:val="0095440D"/>
    <w:rsid w:val="0095461F"/>
    <w:rsid w:val="0095593E"/>
    <w:rsid w:val="00960C71"/>
    <w:rsid w:val="00962A95"/>
    <w:rsid w:val="00964C00"/>
    <w:rsid w:val="009711AA"/>
    <w:rsid w:val="0097439D"/>
    <w:rsid w:val="00975E6B"/>
    <w:rsid w:val="00976E06"/>
    <w:rsid w:val="009846A4"/>
    <w:rsid w:val="00986236"/>
    <w:rsid w:val="00986AEF"/>
    <w:rsid w:val="00990CE1"/>
    <w:rsid w:val="00990E7C"/>
    <w:rsid w:val="00993FC6"/>
    <w:rsid w:val="009940B7"/>
    <w:rsid w:val="00995B01"/>
    <w:rsid w:val="009A14A4"/>
    <w:rsid w:val="009A1926"/>
    <w:rsid w:val="009A1BA6"/>
    <w:rsid w:val="009A3F1B"/>
    <w:rsid w:val="009A44F9"/>
    <w:rsid w:val="009A488C"/>
    <w:rsid w:val="009B2A8A"/>
    <w:rsid w:val="009B3CFE"/>
    <w:rsid w:val="009B49DE"/>
    <w:rsid w:val="009B4B0F"/>
    <w:rsid w:val="009B5E3D"/>
    <w:rsid w:val="009B6A90"/>
    <w:rsid w:val="009B7112"/>
    <w:rsid w:val="009B7D02"/>
    <w:rsid w:val="009C1BB7"/>
    <w:rsid w:val="009C6406"/>
    <w:rsid w:val="009C6F30"/>
    <w:rsid w:val="009C76D3"/>
    <w:rsid w:val="009D1E75"/>
    <w:rsid w:val="009D2E6A"/>
    <w:rsid w:val="009D3DA1"/>
    <w:rsid w:val="009D70EA"/>
    <w:rsid w:val="009D7730"/>
    <w:rsid w:val="009E0D83"/>
    <w:rsid w:val="009E1821"/>
    <w:rsid w:val="009E46B3"/>
    <w:rsid w:val="009F00BE"/>
    <w:rsid w:val="009F44D5"/>
    <w:rsid w:val="009F44D8"/>
    <w:rsid w:val="009F7D71"/>
    <w:rsid w:val="00A00A42"/>
    <w:rsid w:val="00A02034"/>
    <w:rsid w:val="00A023EB"/>
    <w:rsid w:val="00A02518"/>
    <w:rsid w:val="00A134BE"/>
    <w:rsid w:val="00A13549"/>
    <w:rsid w:val="00A13CAE"/>
    <w:rsid w:val="00A172E3"/>
    <w:rsid w:val="00A22601"/>
    <w:rsid w:val="00A22877"/>
    <w:rsid w:val="00A24EE3"/>
    <w:rsid w:val="00A27B95"/>
    <w:rsid w:val="00A3072B"/>
    <w:rsid w:val="00A30DDB"/>
    <w:rsid w:val="00A33444"/>
    <w:rsid w:val="00A339AB"/>
    <w:rsid w:val="00A34A33"/>
    <w:rsid w:val="00A3567E"/>
    <w:rsid w:val="00A35B2A"/>
    <w:rsid w:val="00A369D0"/>
    <w:rsid w:val="00A43FE3"/>
    <w:rsid w:val="00A461C7"/>
    <w:rsid w:val="00A514E1"/>
    <w:rsid w:val="00A54B33"/>
    <w:rsid w:val="00A561E4"/>
    <w:rsid w:val="00A631B0"/>
    <w:rsid w:val="00A63623"/>
    <w:rsid w:val="00A73FB5"/>
    <w:rsid w:val="00A7627F"/>
    <w:rsid w:val="00A77023"/>
    <w:rsid w:val="00A77473"/>
    <w:rsid w:val="00A8335B"/>
    <w:rsid w:val="00A84696"/>
    <w:rsid w:val="00A846FE"/>
    <w:rsid w:val="00A84DFF"/>
    <w:rsid w:val="00A856FC"/>
    <w:rsid w:val="00A90837"/>
    <w:rsid w:val="00A928E7"/>
    <w:rsid w:val="00AA0C6C"/>
    <w:rsid w:val="00AA0F0F"/>
    <w:rsid w:val="00AA26E1"/>
    <w:rsid w:val="00AA2B95"/>
    <w:rsid w:val="00AA5395"/>
    <w:rsid w:val="00AA57B7"/>
    <w:rsid w:val="00AB0740"/>
    <w:rsid w:val="00AB7FB9"/>
    <w:rsid w:val="00AC014E"/>
    <w:rsid w:val="00AC0C5F"/>
    <w:rsid w:val="00AC343A"/>
    <w:rsid w:val="00AC5065"/>
    <w:rsid w:val="00AC7091"/>
    <w:rsid w:val="00AD55B5"/>
    <w:rsid w:val="00AE1A2F"/>
    <w:rsid w:val="00AE568E"/>
    <w:rsid w:val="00AE60E9"/>
    <w:rsid w:val="00AF08F5"/>
    <w:rsid w:val="00AF0995"/>
    <w:rsid w:val="00AF0A43"/>
    <w:rsid w:val="00AF1355"/>
    <w:rsid w:val="00AF1DE0"/>
    <w:rsid w:val="00AF3AA6"/>
    <w:rsid w:val="00AF4A9E"/>
    <w:rsid w:val="00B007E8"/>
    <w:rsid w:val="00B016FA"/>
    <w:rsid w:val="00B01B56"/>
    <w:rsid w:val="00B0209E"/>
    <w:rsid w:val="00B02D52"/>
    <w:rsid w:val="00B03412"/>
    <w:rsid w:val="00B04597"/>
    <w:rsid w:val="00B051AE"/>
    <w:rsid w:val="00B06118"/>
    <w:rsid w:val="00B067B9"/>
    <w:rsid w:val="00B06B0D"/>
    <w:rsid w:val="00B134D7"/>
    <w:rsid w:val="00B13AA1"/>
    <w:rsid w:val="00B14063"/>
    <w:rsid w:val="00B15624"/>
    <w:rsid w:val="00B22E9C"/>
    <w:rsid w:val="00B236B6"/>
    <w:rsid w:val="00B24E8F"/>
    <w:rsid w:val="00B2724F"/>
    <w:rsid w:val="00B32875"/>
    <w:rsid w:val="00B32C9E"/>
    <w:rsid w:val="00B330A9"/>
    <w:rsid w:val="00B3348F"/>
    <w:rsid w:val="00B359BB"/>
    <w:rsid w:val="00B36CF6"/>
    <w:rsid w:val="00B37160"/>
    <w:rsid w:val="00B3770B"/>
    <w:rsid w:val="00B37867"/>
    <w:rsid w:val="00B4098E"/>
    <w:rsid w:val="00B414F6"/>
    <w:rsid w:val="00B41A5E"/>
    <w:rsid w:val="00B42080"/>
    <w:rsid w:val="00B427D7"/>
    <w:rsid w:val="00B44ADD"/>
    <w:rsid w:val="00B4780E"/>
    <w:rsid w:val="00B52DA4"/>
    <w:rsid w:val="00B54DA9"/>
    <w:rsid w:val="00B5510A"/>
    <w:rsid w:val="00B55A5B"/>
    <w:rsid w:val="00B5692C"/>
    <w:rsid w:val="00B56CC6"/>
    <w:rsid w:val="00B60DD7"/>
    <w:rsid w:val="00B61949"/>
    <w:rsid w:val="00B644FD"/>
    <w:rsid w:val="00B65554"/>
    <w:rsid w:val="00B65C74"/>
    <w:rsid w:val="00B67E10"/>
    <w:rsid w:val="00B705E4"/>
    <w:rsid w:val="00B72088"/>
    <w:rsid w:val="00B76C93"/>
    <w:rsid w:val="00B80A53"/>
    <w:rsid w:val="00B8784F"/>
    <w:rsid w:val="00B9279D"/>
    <w:rsid w:val="00B93BFF"/>
    <w:rsid w:val="00B94A8F"/>
    <w:rsid w:val="00B95203"/>
    <w:rsid w:val="00B97C8F"/>
    <w:rsid w:val="00BA1BFB"/>
    <w:rsid w:val="00BA4371"/>
    <w:rsid w:val="00BA48CA"/>
    <w:rsid w:val="00BA640B"/>
    <w:rsid w:val="00BA659A"/>
    <w:rsid w:val="00BA6BAA"/>
    <w:rsid w:val="00BB1A52"/>
    <w:rsid w:val="00BB3840"/>
    <w:rsid w:val="00BB42A2"/>
    <w:rsid w:val="00BB49EB"/>
    <w:rsid w:val="00BB5B1E"/>
    <w:rsid w:val="00BB6227"/>
    <w:rsid w:val="00BB79DF"/>
    <w:rsid w:val="00BC15D1"/>
    <w:rsid w:val="00BC34F0"/>
    <w:rsid w:val="00BC59E7"/>
    <w:rsid w:val="00BD5A45"/>
    <w:rsid w:val="00BD7F32"/>
    <w:rsid w:val="00BE0ABB"/>
    <w:rsid w:val="00BE4AEE"/>
    <w:rsid w:val="00BF00DB"/>
    <w:rsid w:val="00BF0CD7"/>
    <w:rsid w:val="00BF7559"/>
    <w:rsid w:val="00C00B2F"/>
    <w:rsid w:val="00C01971"/>
    <w:rsid w:val="00C0281C"/>
    <w:rsid w:val="00C0587E"/>
    <w:rsid w:val="00C07C61"/>
    <w:rsid w:val="00C12B2D"/>
    <w:rsid w:val="00C16C44"/>
    <w:rsid w:val="00C25D9E"/>
    <w:rsid w:val="00C2694B"/>
    <w:rsid w:val="00C31B74"/>
    <w:rsid w:val="00C32928"/>
    <w:rsid w:val="00C414E5"/>
    <w:rsid w:val="00C42438"/>
    <w:rsid w:val="00C46160"/>
    <w:rsid w:val="00C5028B"/>
    <w:rsid w:val="00C55B4D"/>
    <w:rsid w:val="00C56CFC"/>
    <w:rsid w:val="00C605C0"/>
    <w:rsid w:val="00C617F7"/>
    <w:rsid w:val="00C6449D"/>
    <w:rsid w:val="00C66D5C"/>
    <w:rsid w:val="00C71313"/>
    <w:rsid w:val="00C713C3"/>
    <w:rsid w:val="00C72B1A"/>
    <w:rsid w:val="00C72B4E"/>
    <w:rsid w:val="00C750F6"/>
    <w:rsid w:val="00C75FA4"/>
    <w:rsid w:val="00C762C5"/>
    <w:rsid w:val="00C778B9"/>
    <w:rsid w:val="00C830DF"/>
    <w:rsid w:val="00C86516"/>
    <w:rsid w:val="00C87618"/>
    <w:rsid w:val="00C925B9"/>
    <w:rsid w:val="00C9339E"/>
    <w:rsid w:val="00C9380D"/>
    <w:rsid w:val="00C945C3"/>
    <w:rsid w:val="00C9468B"/>
    <w:rsid w:val="00C963C4"/>
    <w:rsid w:val="00C970D0"/>
    <w:rsid w:val="00CA2A10"/>
    <w:rsid w:val="00CA40A5"/>
    <w:rsid w:val="00CA4BE3"/>
    <w:rsid w:val="00CA518A"/>
    <w:rsid w:val="00CA549E"/>
    <w:rsid w:val="00CA56EA"/>
    <w:rsid w:val="00CA5867"/>
    <w:rsid w:val="00CA79A6"/>
    <w:rsid w:val="00CA7F2B"/>
    <w:rsid w:val="00CB0050"/>
    <w:rsid w:val="00CB0D51"/>
    <w:rsid w:val="00CB322B"/>
    <w:rsid w:val="00CB502C"/>
    <w:rsid w:val="00CB5317"/>
    <w:rsid w:val="00CB5677"/>
    <w:rsid w:val="00CB688D"/>
    <w:rsid w:val="00CC3599"/>
    <w:rsid w:val="00CC5603"/>
    <w:rsid w:val="00CC7ACE"/>
    <w:rsid w:val="00CD0955"/>
    <w:rsid w:val="00CD09C8"/>
    <w:rsid w:val="00CD25BA"/>
    <w:rsid w:val="00CD3613"/>
    <w:rsid w:val="00CD461F"/>
    <w:rsid w:val="00CD4871"/>
    <w:rsid w:val="00CD5844"/>
    <w:rsid w:val="00CD741B"/>
    <w:rsid w:val="00CD751B"/>
    <w:rsid w:val="00CE0B90"/>
    <w:rsid w:val="00CE288F"/>
    <w:rsid w:val="00CE5721"/>
    <w:rsid w:val="00CE6145"/>
    <w:rsid w:val="00CE6C8A"/>
    <w:rsid w:val="00CE6CB9"/>
    <w:rsid w:val="00CF1CF8"/>
    <w:rsid w:val="00CF204F"/>
    <w:rsid w:val="00CF27BB"/>
    <w:rsid w:val="00CF302F"/>
    <w:rsid w:val="00D04623"/>
    <w:rsid w:val="00D06979"/>
    <w:rsid w:val="00D078E5"/>
    <w:rsid w:val="00D07CDE"/>
    <w:rsid w:val="00D12DF0"/>
    <w:rsid w:val="00D13721"/>
    <w:rsid w:val="00D1397F"/>
    <w:rsid w:val="00D15089"/>
    <w:rsid w:val="00D20D85"/>
    <w:rsid w:val="00D2238A"/>
    <w:rsid w:val="00D24219"/>
    <w:rsid w:val="00D26DBD"/>
    <w:rsid w:val="00D362A6"/>
    <w:rsid w:val="00D378D9"/>
    <w:rsid w:val="00D43450"/>
    <w:rsid w:val="00D5130C"/>
    <w:rsid w:val="00D57454"/>
    <w:rsid w:val="00D62ED2"/>
    <w:rsid w:val="00D730EB"/>
    <w:rsid w:val="00D738DB"/>
    <w:rsid w:val="00D73DB3"/>
    <w:rsid w:val="00D76865"/>
    <w:rsid w:val="00D81F8C"/>
    <w:rsid w:val="00D821F9"/>
    <w:rsid w:val="00D8456F"/>
    <w:rsid w:val="00D848C7"/>
    <w:rsid w:val="00D863FE"/>
    <w:rsid w:val="00D86480"/>
    <w:rsid w:val="00D90F71"/>
    <w:rsid w:val="00D91559"/>
    <w:rsid w:val="00D9423B"/>
    <w:rsid w:val="00D9507C"/>
    <w:rsid w:val="00D961BC"/>
    <w:rsid w:val="00D96453"/>
    <w:rsid w:val="00DA25C7"/>
    <w:rsid w:val="00DA2B70"/>
    <w:rsid w:val="00DA2E0D"/>
    <w:rsid w:val="00DA2FCD"/>
    <w:rsid w:val="00DA4913"/>
    <w:rsid w:val="00DA4E87"/>
    <w:rsid w:val="00DA528E"/>
    <w:rsid w:val="00DA67C1"/>
    <w:rsid w:val="00DB2E0B"/>
    <w:rsid w:val="00DB3C8B"/>
    <w:rsid w:val="00DB3FF4"/>
    <w:rsid w:val="00DB7657"/>
    <w:rsid w:val="00DB7924"/>
    <w:rsid w:val="00DB7F9F"/>
    <w:rsid w:val="00DC1D3D"/>
    <w:rsid w:val="00DC4AC3"/>
    <w:rsid w:val="00DC646A"/>
    <w:rsid w:val="00DD004B"/>
    <w:rsid w:val="00DD1681"/>
    <w:rsid w:val="00DD321E"/>
    <w:rsid w:val="00DD6A37"/>
    <w:rsid w:val="00DE327D"/>
    <w:rsid w:val="00DE5872"/>
    <w:rsid w:val="00DE5D03"/>
    <w:rsid w:val="00DE656E"/>
    <w:rsid w:val="00DF21EF"/>
    <w:rsid w:val="00E011A3"/>
    <w:rsid w:val="00E03430"/>
    <w:rsid w:val="00E10007"/>
    <w:rsid w:val="00E10460"/>
    <w:rsid w:val="00E14DC8"/>
    <w:rsid w:val="00E1504F"/>
    <w:rsid w:val="00E1564D"/>
    <w:rsid w:val="00E17BCD"/>
    <w:rsid w:val="00E214C6"/>
    <w:rsid w:val="00E22888"/>
    <w:rsid w:val="00E27D76"/>
    <w:rsid w:val="00E27DB2"/>
    <w:rsid w:val="00E33989"/>
    <w:rsid w:val="00E37712"/>
    <w:rsid w:val="00E37AAF"/>
    <w:rsid w:val="00E400B9"/>
    <w:rsid w:val="00E41331"/>
    <w:rsid w:val="00E432CA"/>
    <w:rsid w:val="00E4483F"/>
    <w:rsid w:val="00E46737"/>
    <w:rsid w:val="00E506AA"/>
    <w:rsid w:val="00E5225E"/>
    <w:rsid w:val="00E52953"/>
    <w:rsid w:val="00E52C1E"/>
    <w:rsid w:val="00E52CF9"/>
    <w:rsid w:val="00E53F1A"/>
    <w:rsid w:val="00E55D39"/>
    <w:rsid w:val="00E62085"/>
    <w:rsid w:val="00E629BA"/>
    <w:rsid w:val="00E64652"/>
    <w:rsid w:val="00E66691"/>
    <w:rsid w:val="00E7241A"/>
    <w:rsid w:val="00E749BB"/>
    <w:rsid w:val="00E74F48"/>
    <w:rsid w:val="00E75BDC"/>
    <w:rsid w:val="00E7649C"/>
    <w:rsid w:val="00E801D9"/>
    <w:rsid w:val="00E81140"/>
    <w:rsid w:val="00E82E60"/>
    <w:rsid w:val="00E84757"/>
    <w:rsid w:val="00E909F4"/>
    <w:rsid w:val="00E9179C"/>
    <w:rsid w:val="00EA3154"/>
    <w:rsid w:val="00EA3874"/>
    <w:rsid w:val="00EA3E59"/>
    <w:rsid w:val="00EA483F"/>
    <w:rsid w:val="00EB0E4E"/>
    <w:rsid w:val="00EB5434"/>
    <w:rsid w:val="00EC25A3"/>
    <w:rsid w:val="00EC4DC1"/>
    <w:rsid w:val="00EC54EA"/>
    <w:rsid w:val="00EC58A4"/>
    <w:rsid w:val="00EC65C8"/>
    <w:rsid w:val="00EC6BF7"/>
    <w:rsid w:val="00EC79F1"/>
    <w:rsid w:val="00EC7D4B"/>
    <w:rsid w:val="00ED0C36"/>
    <w:rsid w:val="00ED3654"/>
    <w:rsid w:val="00ED5729"/>
    <w:rsid w:val="00ED6223"/>
    <w:rsid w:val="00ED7A30"/>
    <w:rsid w:val="00EE0997"/>
    <w:rsid w:val="00EE0C8E"/>
    <w:rsid w:val="00EE382A"/>
    <w:rsid w:val="00EE40CD"/>
    <w:rsid w:val="00EE4B16"/>
    <w:rsid w:val="00EE588F"/>
    <w:rsid w:val="00EE619D"/>
    <w:rsid w:val="00EE6E0A"/>
    <w:rsid w:val="00EE6E6C"/>
    <w:rsid w:val="00EE7CDF"/>
    <w:rsid w:val="00EF00F1"/>
    <w:rsid w:val="00EF10C4"/>
    <w:rsid w:val="00EF19CA"/>
    <w:rsid w:val="00EF43B8"/>
    <w:rsid w:val="00EF7BB3"/>
    <w:rsid w:val="00F000C7"/>
    <w:rsid w:val="00F00AF0"/>
    <w:rsid w:val="00F00B80"/>
    <w:rsid w:val="00F01D74"/>
    <w:rsid w:val="00F0275F"/>
    <w:rsid w:val="00F03B17"/>
    <w:rsid w:val="00F0622C"/>
    <w:rsid w:val="00F07F90"/>
    <w:rsid w:val="00F1105D"/>
    <w:rsid w:val="00F140AE"/>
    <w:rsid w:val="00F149D3"/>
    <w:rsid w:val="00F15DD3"/>
    <w:rsid w:val="00F1639C"/>
    <w:rsid w:val="00F21126"/>
    <w:rsid w:val="00F23035"/>
    <w:rsid w:val="00F25874"/>
    <w:rsid w:val="00F261E0"/>
    <w:rsid w:val="00F30859"/>
    <w:rsid w:val="00F335A7"/>
    <w:rsid w:val="00F35A0A"/>
    <w:rsid w:val="00F3642E"/>
    <w:rsid w:val="00F36ECD"/>
    <w:rsid w:val="00F37372"/>
    <w:rsid w:val="00F41C5E"/>
    <w:rsid w:val="00F4243B"/>
    <w:rsid w:val="00F4322C"/>
    <w:rsid w:val="00F44797"/>
    <w:rsid w:val="00F5384B"/>
    <w:rsid w:val="00F53A0E"/>
    <w:rsid w:val="00F54A7A"/>
    <w:rsid w:val="00F54E1D"/>
    <w:rsid w:val="00F6510B"/>
    <w:rsid w:val="00F743E8"/>
    <w:rsid w:val="00F75023"/>
    <w:rsid w:val="00F77F25"/>
    <w:rsid w:val="00F81830"/>
    <w:rsid w:val="00F81E92"/>
    <w:rsid w:val="00F829AE"/>
    <w:rsid w:val="00F83C47"/>
    <w:rsid w:val="00F83D6C"/>
    <w:rsid w:val="00F84E0C"/>
    <w:rsid w:val="00F874A6"/>
    <w:rsid w:val="00F87BCC"/>
    <w:rsid w:val="00F91278"/>
    <w:rsid w:val="00F91472"/>
    <w:rsid w:val="00F917C7"/>
    <w:rsid w:val="00F927E8"/>
    <w:rsid w:val="00F934AE"/>
    <w:rsid w:val="00F94F65"/>
    <w:rsid w:val="00F9580D"/>
    <w:rsid w:val="00F964F1"/>
    <w:rsid w:val="00FA10B5"/>
    <w:rsid w:val="00FA2FC4"/>
    <w:rsid w:val="00FA37D8"/>
    <w:rsid w:val="00FA5135"/>
    <w:rsid w:val="00FA67E2"/>
    <w:rsid w:val="00FB0160"/>
    <w:rsid w:val="00FB30A4"/>
    <w:rsid w:val="00FB411C"/>
    <w:rsid w:val="00FB79FD"/>
    <w:rsid w:val="00FB7DD8"/>
    <w:rsid w:val="00FC68F5"/>
    <w:rsid w:val="00FC6C75"/>
    <w:rsid w:val="00FC7ADC"/>
    <w:rsid w:val="00FD04E6"/>
    <w:rsid w:val="00FD060C"/>
    <w:rsid w:val="00FD12D6"/>
    <w:rsid w:val="00FD2562"/>
    <w:rsid w:val="00FD567C"/>
    <w:rsid w:val="00FE12A1"/>
    <w:rsid w:val="00FE1BA0"/>
    <w:rsid w:val="00FE2A9E"/>
    <w:rsid w:val="00FF040E"/>
    <w:rsid w:val="00FF07D7"/>
    <w:rsid w:val="00FF6E19"/>
    <w:rsid w:val="00FF71CB"/>
    <w:rsid w:val="00FF7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D14"/>
  </w:style>
  <w:style w:type="paragraph" w:styleId="1">
    <w:name w:val="heading 1"/>
    <w:basedOn w:val="a"/>
    <w:link w:val="10"/>
    <w:uiPriority w:val="9"/>
    <w:qFormat/>
    <w:rsid w:val="00EE0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0C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E0C8E"/>
    <w:rPr>
      <w:color w:val="0D05F7"/>
      <w:u w:val="single"/>
    </w:rPr>
  </w:style>
  <w:style w:type="paragraph" w:styleId="a4">
    <w:name w:val="Normal (Web)"/>
    <w:basedOn w:val="a"/>
    <w:uiPriority w:val="99"/>
    <w:semiHidden/>
    <w:unhideWhenUsed/>
    <w:rsid w:val="00EE0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edinfo">
    <w:name w:val="posted_info"/>
    <w:basedOn w:val="a"/>
    <w:rsid w:val="00EE0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0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0C8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E0C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trong"/>
    <w:basedOn w:val="a0"/>
    <w:uiPriority w:val="22"/>
    <w:qFormat/>
    <w:rsid w:val="00EE0C8E"/>
    <w:rPr>
      <w:b/>
      <w:bCs/>
    </w:rPr>
  </w:style>
  <w:style w:type="character" w:customStyle="1" w:styleId="count">
    <w:name w:val="count"/>
    <w:basedOn w:val="a0"/>
    <w:rsid w:val="00EE0C8E"/>
  </w:style>
  <w:style w:type="paragraph" w:customStyle="1" w:styleId="wp-caption-text">
    <w:name w:val="wp-caption-text"/>
    <w:basedOn w:val="a"/>
    <w:rsid w:val="00EE0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a-partneragewarn-displacer">
    <w:name w:val="ya-partner__agewarn-displacer"/>
    <w:basedOn w:val="a0"/>
    <w:rsid w:val="00EE0C8E"/>
  </w:style>
  <w:style w:type="character" w:customStyle="1" w:styleId="permalink">
    <w:name w:val="permalink"/>
    <w:basedOn w:val="a0"/>
    <w:rsid w:val="00EE0C8E"/>
  </w:style>
  <w:style w:type="character" w:customStyle="1" w:styleId="tips">
    <w:name w:val="tips"/>
    <w:basedOn w:val="a0"/>
    <w:rsid w:val="00EE0C8E"/>
  </w:style>
  <w:style w:type="character" w:customStyle="1" w:styleId="favorites">
    <w:name w:val="favorites"/>
    <w:basedOn w:val="a0"/>
    <w:rsid w:val="00EE0C8E"/>
  </w:style>
  <w:style w:type="character" w:styleId="a8">
    <w:name w:val="Emphasis"/>
    <w:basedOn w:val="a0"/>
    <w:uiPriority w:val="20"/>
    <w:qFormat/>
    <w:rsid w:val="003210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2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6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4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793368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41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12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906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334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226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745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3962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28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3400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6397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639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9F2F6"/>
                                            <w:left w:val="none" w:sz="0" w:space="0" w:color="auto"/>
                                            <w:bottom w:val="single" w:sz="6" w:space="0" w:color="E8F0F4"/>
                                            <w:right w:val="none" w:sz="0" w:space="0" w:color="auto"/>
                                          </w:divBdr>
                                          <w:divsChild>
                                            <w:div w:id="1896546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787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8160965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09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74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969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819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84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744925">
                                                      <w:marLeft w:val="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2039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549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8831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398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0721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026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5701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9F2F6"/>
                                            <w:left w:val="none" w:sz="0" w:space="0" w:color="auto"/>
                                            <w:bottom w:val="single" w:sz="6" w:space="0" w:color="E8F0F4"/>
                                            <w:right w:val="none" w:sz="0" w:space="0" w:color="auto"/>
                                          </w:divBdr>
                                          <w:divsChild>
                                            <w:div w:id="1619414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6879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4364399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68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5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256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564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052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47533">
                                                      <w:marLeft w:val="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620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67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35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663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403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169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9F2F6"/>
                                            <w:left w:val="none" w:sz="0" w:space="0" w:color="auto"/>
                                            <w:bottom w:val="single" w:sz="6" w:space="0" w:color="E8F0F4"/>
                                            <w:right w:val="none" w:sz="0" w:space="0" w:color="auto"/>
                                          </w:divBdr>
                                          <w:divsChild>
                                            <w:div w:id="11029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609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0525740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81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1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78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190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84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261797">
                                                      <w:marLeft w:val="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305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410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3987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81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320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5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9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9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39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63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5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137310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85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8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54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8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0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03947">
                  <w:marLeft w:val="0"/>
                  <w:marRight w:val="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69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33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8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025185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97016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4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1307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1248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4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97642">
                  <w:marLeft w:val="0"/>
                  <w:marRight w:val="0"/>
                  <w:marTop w:val="0"/>
                  <w:marBottom w:val="0"/>
                  <w:divBdr>
                    <w:top w:val="single" w:sz="6" w:space="9" w:color="E8E9EA"/>
                    <w:left w:val="single" w:sz="6" w:space="9" w:color="E8E9EA"/>
                    <w:bottom w:val="single" w:sz="6" w:space="0" w:color="E8E9EA"/>
                    <w:right w:val="single" w:sz="6" w:space="0" w:color="E8E9EA"/>
                  </w:divBdr>
                  <w:divsChild>
                    <w:div w:id="528841175">
                      <w:marLeft w:val="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87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7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417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30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16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754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627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473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0752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6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9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47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94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216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47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12</Pages>
  <Words>2588</Words>
  <Characters>14754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Windows7</cp:lastModifiedBy>
  <cp:revision>9</cp:revision>
  <dcterms:created xsi:type="dcterms:W3CDTF">2013-11-19T14:20:00Z</dcterms:created>
  <dcterms:modified xsi:type="dcterms:W3CDTF">2013-12-05T06:38:00Z</dcterms:modified>
</cp:coreProperties>
</file>